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BB0C" w14:textId="6832ADB6" w:rsidR="00C719E2" w:rsidRDefault="00C719E2" w:rsidP="00CF7776">
      <w:pPr>
        <w:tabs>
          <w:tab w:val="center" w:pos="5112"/>
        </w:tabs>
        <w:spacing w:after="0" w:line="259" w:lineRule="auto"/>
        <w:jc w:val="center"/>
        <w:rPr>
          <w:rFonts w:ascii="Arial" w:eastAsia="Times New Roman" w:hAnsi="Arial" w:cs="Arial"/>
          <w:b/>
          <w:bCs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szCs w:val="24"/>
        </w:rPr>
        <w:drawing>
          <wp:inline distT="0" distB="0" distL="0" distR="0" wp14:anchorId="05156C1D" wp14:editId="104EA07D">
            <wp:extent cx="1563297" cy="668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DH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726" cy="69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F0757" w14:textId="77777777" w:rsidR="00C719E2" w:rsidRDefault="00C719E2" w:rsidP="00CF7776">
      <w:pPr>
        <w:tabs>
          <w:tab w:val="center" w:pos="5112"/>
        </w:tabs>
        <w:spacing w:after="0" w:line="259" w:lineRule="auto"/>
        <w:jc w:val="center"/>
        <w:rPr>
          <w:rFonts w:ascii="Arial" w:eastAsia="Times New Roman" w:hAnsi="Arial" w:cs="Arial"/>
          <w:b/>
          <w:bCs/>
          <w:szCs w:val="24"/>
        </w:rPr>
      </w:pPr>
    </w:p>
    <w:p w14:paraId="16B69D61" w14:textId="6C4BD073" w:rsidR="00CF7776" w:rsidRPr="00CF7776" w:rsidRDefault="00CF7776" w:rsidP="00CF7776">
      <w:pPr>
        <w:tabs>
          <w:tab w:val="center" w:pos="5112"/>
        </w:tabs>
        <w:spacing w:after="0" w:line="259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CF7776">
        <w:rPr>
          <w:rFonts w:ascii="Arial" w:eastAsia="Times New Roman" w:hAnsi="Arial" w:cs="Arial"/>
          <w:b/>
          <w:bCs/>
          <w:szCs w:val="24"/>
        </w:rPr>
        <w:t>OFFICE AGAINST INTERPERSONAL VIOLENCE</w:t>
      </w:r>
    </w:p>
    <w:p w14:paraId="76C04569" w14:textId="336F8C6A" w:rsidR="00CF7776" w:rsidRDefault="00CF7776" w:rsidP="00CF7776">
      <w:pPr>
        <w:tabs>
          <w:tab w:val="center" w:pos="5112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</w:rPr>
      </w:pPr>
      <w:r>
        <w:rPr>
          <w:rFonts w:ascii="Arial" w:eastAsia="Times New Roman" w:hAnsi="Arial" w:cs="Arial"/>
          <w:b/>
          <w:szCs w:val="24"/>
          <w:u w:val="single"/>
        </w:rPr>
        <w:t>EQUIPMENT PROCUREMENT CERTIFICATION</w:t>
      </w:r>
    </w:p>
    <w:p w14:paraId="596A9067" w14:textId="77777777" w:rsidR="00C719E2" w:rsidRDefault="00C719E2" w:rsidP="00CF7776">
      <w:pPr>
        <w:tabs>
          <w:tab w:val="center" w:pos="5112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</w:rPr>
      </w:pPr>
    </w:p>
    <w:p w14:paraId="4933CFAB" w14:textId="77777777" w:rsidR="00875430" w:rsidRPr="00CF7776" w:rsidRDefault="00875430" w:rsidP="00875430">
      <w:pPr>
        <w:tabs>
          <w:tab w:val="left" w:pos="1320"/>
          <w:tab w:val="center" w:pos="511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5220"/>
      </w:tblGrid>
      <w:tr w:rsidR="00CF7776" w:rsidRPr="00CF7776" w14:paraId="3EF07834" w14:textId="77777777" w:rsidTr="00D846C0">
        <w:tc>
          <w:tcPr>
            <w:tcW w:w="4680" w:type="dxa"/>
          </w:tcPr>
          <w:p w14:paraId="63B2BD25" w14:textId="77777777" w:rsidR="00CF7776" w:rsidRPr="00CF7776" w:rsidRDefault="00CF7776" w:rsidP="00CF7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CF7776">
              <w:rPr>
                <w:rFonts w:ascii="Arial" w:eastAsia="Times New Roman" w:hAnsi="Arial" w:cs="Arial"/>
                <w:sz w:val="20"/>
                <w:szCs w:val="24"/>
              </w:rPr>
              <w:t>SUBGRANTEE:</w:t>
            </w:r>
          </w:p>
        </w:tc>
        <w:tc>
          <w:tcPr>
            <w:tcW w:w="5220" w:type="dxa"/>
          </w:tcPr>
          <w:p w14:paraId="5B0F0F1A" w14:textId="77777777" w:rsidR="00CF7776" w:rsidRPr="00CF7776" w:rsidRDefault="00B333E2" w:rsidP="00CF7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SUB</w:t>
            </w:r>
            <w:r w:rsidR="00CF7776" w:rsidRPr="00CF7776">
              <w:rPr>
                <w:rFonts w:ascii="Arial" w:eastAsia="Times New Roman" w:hAnsi="Arial" w:cs="Arial"/>
                <w:sz w:val="20"/>
                <w:szCs w:val="24"/>
              </w:rPr>
              <w:t>GRANT NUMBER:</w:t>
            </w:r>
          </w:p>
          <w:p w14:paraId="6BC35067" w14:textId="77777777" w:rsidR="00CF7776" w:rsidRPr="00CF7776" w:rsidRDefault="00CF7776" w:rsidP="00CF7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CF7776" w:rsidRPr="00CF7776" w14:paraId="61322F0D" w14:textId="77777777" w:rsidTr="00D846C0">
        <w:trPr>
          <w:trHeight w:val="431"/>
        </w:trPr>
        <w:tc>
          <w:tcPr>
            <w:tcW w:w="4680" w:type="dxa"/>
          </w:tcPr>
          <w:p w14:paraId="2A40353D" w14:textId="77777777" w:rsidR="00CF7776" w:rsidRPr="00CF7776" w:rsidRDefault="00CF7776" w:rsidP="00CF7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CF7776">
              <w:rPr>
                <w:rFonts w:ascii="Arial" w:eastAsia="Times New Roman" w:hAnsi="Arial" w:cs="Arial"/>
                <w:sz w:val="20"/>
                <w:szCs w:val="24"/>
              </w:rPr>
              <w:t>PROJECT TITLE:</w:t>
            </w:r>
          </w:p>
          <w:p w14:paraId="7C473089" w14:textId="77777777" w:rsidR="00CF7776" w:rsidRPr="00CF7776" w:rsidRDefault="00CF7776" w:rsidP="00CF7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220" w:type="dxa"/>
          </w:tcPr>
          <w:p w14:paraId="521DEDA2" w14:textId="77777777" w:rsidR="00CF7776" w:rsidRPr="00CF7776" w:rsidRDefault="00CF7776" w:rsidP="00B3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CF7776">
              <w:rPr>
                <w:rFonts w:ascii="Arial" w:eastAsia="Times New Roman" w:hAnsi="Arial" w:cs="Arial"/>
                <w:sz w:val="20"/>
                <w:szCs w:val="24"/>
              </w:rPr>
              <w:t xml:space="preserve">PROJECT </w:t>
            </w:r>
            <w:r w:rsidR="00B333E2">
              <w:rPr>
                <w:rFonts w:ascii="Arial" w:eastAsia="Times New Roman" w:hAnsi="Arial" w:cs="Arial"/>
                <w:sz w:val="20"/>
                <w:szCs w:val="24"/>
              </w:rPr>
              <w:t>PERIOD</w:t>
            </w:r>
            <w:r w:rsidRPr="00CF7776">
              <w:rPr>
                <w:rFonts w:ascii="Arial" w:eastAsia="Times New Roman" w:hAnsi="Arial" w:cs="Arial"/>
                <w:sz w:val="20"/>
                <w:szCs w:val="24"/>
              </w:rPr>
              <w:t xml:space="preserve">:        </w:t>
            </w:r>
          </w:p>
        </w:tc>
      </w:tr>
      <w:tr w:rsidR="00CF7776" w:rsidRPr="00CF7776" w14:paraId="7DC92743" w14:textId="77777777" w:rsidTr="00D846C0">
        <w:trPr>
          <w:cantSplit/>
          <w:trHeight w:val="494"/>
        </w:trPr>
        <w:tc>
          <w:tcPr>
            <w:tcW w:w="9900" w:type="dxa"/>
            <w:gridSpan w:val="2"/>
          </w:tcPr>
          <w:p w14:paraId="5D43DF56" w14:textId="77777777" w:rsidR="00CF7776" w:rsidRPr="00CF7776" w:rsidRDefault="00CF7776" w:rsidP="00CF7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CF7776">
              <w:rPr>
                <w:rFonts w:ascii="Arial" w:eastAsia="Times New Roman" w:hAnsi="Arial" w:cs="Arial"/>
                <w:sz w:val="20"/>
                <w:szCs w:val="24"/>
              </w:rPr>
              <w:t xml:space="preserve">PREPARED BY:                        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</w:t>
            </w:r>
            <w:r w:rsidRPr="00CF7776">
              <w:rPr>
                <w:rFonts w:ascii="Arial" w:eastAsia="Times New Roman" w:hAnsi="Arial" w:cs="Arial"/>
                <w:sz w:val="20"/>
                <w:szCs w:val="24"/>
              </w:rPr>
              <w:t>PHONE:                             DATE:</w:t>
            </w:r>
          </w:p>
          <w:p w14:paraId="0FDBC960" w14:textId="77777777" w:rsidR="00CF7776" w:rsidRPr="00CF7776" w:rsidRDefault="00CF7776" w:rsidP="00CF7776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CF7776">
              <w:rPr>
                <w:rFonts w:ascii="Arial" w:eastAsia="Times New Roman" w:hAnsi="Arial" w:cs="Arial"/>
                <w:sz w:val="20"/>
                <w:szCs w:val="24"/>
              </w:rPr>
              <w:t xml:space="preserve">              </w:t>
            </w:r>
            <w:r w:rsidRPr="00CF7776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CF7776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    </w:t>
            </w:r>
          </w:p>
        </w:tc>
      </w:tr>
    </w:tbl>
    <w:p w14:paraId="28F428CE" w14:textId="77777777" w:rsidR="00CF7776" w:rsidRPr="00CF7776" w:rsidRDefault="00CF7776" w:rsidP="00CF777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  <w:sectPr w:rsidR="00CF7776" w:rsidRPr="00CF7776" w:rsidSect="00986E53">
          <w:footerReference w:type="default" r:id="rId8"/>
          <w:pgSz w:w="12240" w:h="15840"/>
          <w:pgMar w:top="576" w:right="720" w:bottom="288" w:left="720" w:header="720" w:footer="288" w:gutter="0"/>
          <w:cols w:space="720"/>
          <w:docGrid w:linePitch="360"/>
        </w:sectPr>
      </w:pPr>
    </w:p>
    <w:p w14:paraId="39CE3D3B" w14:textId="77777777" w:rsidR="00CF7776" w:rsidRPr="00CF7776" w:rsidRDefault="00CF7776" w:rsidP="00CF777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380FC478" w14:textId="77777777" w:rsidR="00CF7776" w:rsidRDefault="00CF7776" w:rsidP="00CF7776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EQUIPMENT TO BE PURCHASED: </w:t>
      </w:r>
      <w:r w:rsidR="003200E1">
        <w:rPr>
          <w:rFonts w:ascii="Arial" w:eastAsia="Times New Roman" w:hAnsi="Arial" w:cs="Arial"/>
          <w:sz w:val="20"/>
          <w:szCs w:val="24"/>
        </w:rPr>
        <w:t xml:space="preserve">Equipment </w:t>
      </w:r>
      <w:r w:rsidR="00875430">
        <w:rPr>
          <w:rFonts w:ascii="Arial" w:eastAsia="Times New Roman" w:hAnsi="Arial" w:cs="Arial"/>
          <w:sz w:val="20"/>
          <w:szCs w:val="24"/>
        </w:rPr>
        <w:t>is defined as tangible personal property with an acquisition cost of $5,000 or more per unit (including ancillary hardware items necessary to operate the equipment) and a useful life of more than one year.</w:t>
      </w:r>
    </w:p>
    <w:p w14:paraId="0ABE5426" w14:textId="77777777" w:rsidR="00C719E2" w:rsidRPr="00C719E2" w:rsidRDefault="00C719E2" w:rsidP="00C719E2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4"/>
        </w:rPr>
      </w:pPr>
    </w:p>
    <w:p w14:paraId="6C9C3DA6" w14:textId="06E1426F" w:rsidR="00875430" w:rsidRDefault="00875430" w:rsidP="0087543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875430">
        <w:rPr>
          <w:rFonts w:ascii="Arial" w:eastAsia="Times New Roman" w:hAnsi="Arial" w:cs="Arial"/>
          <w:sz w:val="20"/>
          <w:szCs w:val="24"/>
          <w:u w:val="single"/>
        </w:rPr>
        <w:t>Equipment to be Purchased</w:t>
      </w:r>
      <w:r>
        <w:rPr>
          <w:rFonts w:ascii="Arial" w:eastAsia="Times New Roman" w:hAnsi="Arial" w:cs="Arial"/>
          <w:sz w:val="20"/>
          <w:szCs w:val="24"/>
        </w:rPr>
        <w:t xml:space="preserve">: Include brand name, model, price of each unit. For automated data processing </w:t>
      </w:r>
      <w:r w:rsidRPr="00875430">
        <w:rPr>
          <w:rFonts w:ascii="Arial" w:eastAsia="Times New Roman" w:hAnsi="Arial" w:cs="Arial"/>
          <w:sz w:val="20"/>
          <w:szCs w:val="24"/>
        </w:rPr>
        <w:t>(ADP) equipment include any added features, peripheral an</w:t>
      </w:r>
      <w:r w:rsidR="002D4CA0">
        <w:rPr>
          <w:rFonts w:ascii="Arial" w:eastAsia="Times New Roman" w:hAnsi="Arial" w:cs="Arial"/>
          <w:sz w:val="20"/>
          <w:szCs w:val="24"/>
        </w:rPr>
        <w:t>d</w:t>
      </w:r>
      <w:r w:rsidRPr="00875430">
        <w:rPr>
          <w:rFonts w:ascii="Arial" w:eastAsia="Times New Roman" w:hAnsi="Arial" w:cs="Arial"/>
          <w:sz w:val="20"/>
          <w:szCs w:val="24"/>
        </w:rPr>
        <w:t xml:space="preserve"> ancillary items necessary to its operation, and price of each</w:t>
      </w:r>
      <w:r w:rsidR="00C22C36">
        <w:rPr>
          <w:rFonts w:ascii="Arial" w:eastAsia="Times New Roman" w:hAnsi="Arial" w:cs="Arial"/>
          <w:sz w:val="20"/>
          <w:szCs w:val="24"/>
        </w:rPr>
        <w:t xml:space="preserve"> piece of equipment.</w:t>
      </w:r>
    </w:p>
    <w:p w14:paraId="40F603F6" w14:textId="77777777" w:rsidR="00796744" w:rsidRDefault="00796744" w:rsidP="00796744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105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3"/>
        <w:gridCol w:w="5377"/>
      </w:tblGrid>
      <w:tr w:rsidR="00CF7776" w:rsidRPr="00CF7776" w14:paraId="3DAD41E8" w14:textId="77777777" w:rsidTr="002D4CA0">
        <w:trPr>
          <w:cantSplit/>
          <w:trHeight w:val="448"/>
        </w:trPr>
        <w:tc>
          <w:tcPr>
            <w:tcW w:w="10530" w:type="dxa"/>
            <w:gridSpan w:val="2"/>
          </w:tcPr>
          <w:p w14:paraId="3902DB8B" w14:textId="77777777" w:rsidR="00C22C36" w:rsidRPr="00CF7776" w:rsidRDefault="00C22C36" w:rsidP="00CF7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Brand Name</w:t>
            </w:r>
            <w:r w:rsidR="00CF7776" w:rsidRPr="00CF7776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</w:tc>
      </w:tr>
      <w:tr w:rsidR="00C22C36" w:rsidRPr="00CF7776" w14:paraId="61136EBA" w14:textId="77777777" w:rsidTr="002D4CA0">
        <w:trPr>
          <w:cantSplit/>
          <w:trHeight w:val="478"/>
        </w:trPr>
        <w:tc>
          <w:tcPr>
            <w:tcW w:w="10530" w:type="dxa"/>
            <w:gridSpan w:val="2"/>
          </w:tcPr>
          <w:p w14:paraId="3AC63607" w14:textId="77777777" w:rsidR="00C22C36" w:rsidRDefault="00C22C36" w:rsidP="00C22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Model #:</w:t>
            </w:r>
          </w:p>
        </w:tc>
      </w:tr>
      <w:tr w:rsidR="00C22C36" w:rsidRPr="00CF7776" w14:paraId="28844D6B" w14:textId="77777777" w:rsidTr="002D4CA0">
        <w:trPr>
          <w:cantSplit/>
          <w:trHeight w:val="398"/>
        </w:trPr>
        <w:tc>
          <w:tcPr>
            <w:tcW w:w="10530" w:type="dxa"/>
            <w:gridSpan w:val="2"/>
          </w:tcPr>
          <w:p w14:paraId="418BBAA6" w14:textId="77777777" w:rsidR="00C22C36" w:rsidRDefault="00C22C36" w:rsidP="00CF7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Price:</w:t>
            </w:r>
          </w:p>
        </w:tc>
      </w:tr>
      <w:tr w:rsidR="002D4CA0" w:rsidRPr="00CF7776" w14:paraId="32CFF3EC" w14:textId="77777777" w:rsidTr="002D4CA0">
        <w:trPr>
          <w:cantSplit/>
          <w:trHeight w:val="478"/>
        </w:trPr>
        <w:tc>
          <w:tcPr>
            <w:tcW w:w="5153" w:type="dxa"/>
          </w:tcPr>
          <w:p w14:paraId="769AD6E9" w14:textId="77777777" w:rsidR="002D4CA0" w:rsidRPr="00CF7776" w:rsidRDefault="002D4CA0" w:rsidP="00CF7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% Paid by awarded federal funds:</w:t>
            </w:r>
            <w:r w:rsidRPr="00CF777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CF777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</w:t>
            </w:r>
          </w:p>
        </w:tc>
        <w:tc>
          <w:tcPr>
            <w:tcW w:w="5377" w:type="dxa"/>
          </w:tcPr>
          <w:p w14:paraId="2D33AF11" w14:textId="77777777" w:rsidR="002D4CA0" w:rsidRPr="00CF7776" w:rsidRDefault="002D4CA0" w:rsidP="00CF7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D4CA0">
              <w:rPr>
                <w:rFonts w:ascii="Arial" w:eastAsia="Times New Roman" w:hAnsi="Arial" w:cs="Arial"/>
                <w:sz w:val="20"/>
                <w:szCs w:val="24"/>
              </w:rPr>
              <w:t>% Paid by matching/agency funds:</w:t>
            </w:r>
          </w:p>
        </w:tc>
      </w:tr>
    </w:tbl>
    <w:p w14:paraId="6ECD68EB" w14:textId="77777777" w:rsidR="00796744" w:rsidRPr="00796744" w:rsidRDefault="00796744" w:rsidP="00796744">
      <w:pPr>
        <w:pStyle w:val="ListParagraph"/>
        <w:spacing w:after="0" w:line="360" w:lineRule="auto"/>
        <w:ind w:left="1440"/>
        <w:jc w:val="both"/>
        <w:rPr>
          <w:rFonts w:ascii="Arial" w:eastAsia="Times New Roman" w:hAnsi="Arial" w:cs="Arial"/>
          <w:sz w:val="20"/>
          <w:szCs w:val="24"/>
        </w:rPr>
      </w:pPr>
    </w:p>
    <w:p w14:paraId="593EE473" w14:textId="77777777" w:rsidR="003A48C0" w:rsidRDefault="003A48C0" w:rsidP="003A48C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3A48C0">
        <w:rPr>
          <w:rFonts w:ascii="Arial" w:eastAsia="Times New Roman" w:hAnsi="Arial" w:cs="Arial"/>
          <w:sz w:val="20"/>
          <w:szCs w:val="24"/>
          <w:u w:val="single"/>
        </w:rPr>
        <w:t>Vendor Name and Address</w:t>
      </w:r>
      <w:r w:rsidRPr="003A48C0">
        <w:rPr>
          <w:rFonts w:ascii="Arial" w:eastAsia="Times New Roman" w:hAnsi="Arial" w:cs="Arial"/>
          <w:sz w:val="20"/>
          <w:szCs w:val="24"/>
        </w:rPr>
        <w:t>:</w:t>
      </w:r>
      <w:r w:rsidR="00EF5B08">
        <w:rPr>
          <w:rFonts w:ascii="Arial" w:eastAsia="Times New Roman" w:hAnsi="Arial" w:cs="Arial"/>
          <w:sz w:val="20"/>
          <w:szCs w:val="24"/>
        </w:rPr>
        <w:t xml:space="preserve"> _____________________________________________________________</w:t>
      </w:r>
    </w:p>
    <w:p w14:paraId="4D128B7D" w14:textId="77777777" w:rsidR="00C719E2" w:rsidRPr="00C719E2" w:rsidRDefault="00C719E2" w:rsidP="00C719E2">
      <w:pPr>
        <w:pStyle w:val="ListParagraph"/>
        <w:spacing w:after="0" w:line="360" w:lineRule="auto"/>
        <w:ind w:left="1440"/>
        <w:jc w:val="both"/>
        <w:rPr>
          <w:rFonts w:ascii="Arial" w:eastAsia="Times New Roman" w:hAnsi="Arial" w:cs="Arial"/>
          <w:sz w:val="20"/>
          <w:szCs w:val="24"/>
        </w:rPr>
      </w:pPr>
    </w:p>
    <w:p w14:paraId="0918E1BF" w14:textId="744D2A43" w:rsidR="00291FB6" w:rsidRDefault="003A48C0" w:rsidP="00EF5B0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EF5B08">
        <w:rPr>
          <w:rFonts w:ascii="Arial" w:eastAsia="Times New Roman" w:hAnsi="Arial" w:cs="Arial"/>
          <w:sz w:val="20"/>
          <w:szCs w:val="24"/>
          <w:u w:val="single"/>
        </w:rPr>
        <w:t>Procurement Process Used Check One</w:t>
      </w:r>
      <w:r w:rsidRPr="00EF5B08">
        <w:rPr>
          <w:rFonts w:ascii="Arial" w:eastAsia="Times New Roman" w:hAnsi="Arial" w:cs="Arial"/>
          <w:sz w:val="20"/>
          <w:szCs w:val="24"/>
        </w:rPr>
        <w:t xml:space="preserve">: </w:t>
      </w:r>
    </w:p>
    <w:p w14:paraId="4F5B3491" w14:textId="77777777" w:rsidR="00C719E2" w:rsidRPr="00C719E2" w:rsidRDefault="00C719E2" w:rsidP="00C719E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1A9911F7" w14:textId="26D1F4EA" w:rsidR="00464CAA" w:rsidRDefault="00464CAA" w:rsidP="00464CAA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3ADF3" wp14:editId="18A5322D">
                <wp:simplePos x="0" y="0"/>
                <wp:positionH relativeFrom="column">
                  <wp:posOffset>876300</wp:posOffset>
                </wp:positionH>
                <wp:positionV relativeFrom="paragraph">
                  <wp:posOffset>1905</wp:posOffset>
                </wp:positionV>
                <wp:extent cx="180975" cy="1524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44A3D0" id="Oval 8" o:spid="_x0000_s1026" style="position:absolute;margin-left:69pt;margin-top:.15pt;width:14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" fillcolor="white [3212]" strokecolor="black [3213]" strokeweight="2pt"/>
            </w:pict>
          </mc:Fallback>
        </mc:AlternateContent>
      </w:r>
      <w:r w:rsidR="00B333E2">
        <w:rPr>
          <w:rFonts w:ascii="Arial" w:eastAsia="Times New Roman" w:hAnsi="Arial" w:cs="Arial"/>
          <w:noProof/>
          <w:sz w:val="20"/>
          <w:szCs w:val="24"/>
        </w:rPr>
        <w:t>Selected</w:t>
      </w:r>
      <w:r>
        <w:rPr>
          <w:rFonts w:ascii="Arial" w:eastAsia="Times New Roman" w:hAnsi="Arial" w:cs="Arial"/>
          <w:sz w:val="20"/>
          <w:szCs w:val="24"/>
        </w:rPr>
        <w:t xml:space="preserve"> from established state or local government award list that meets or exceeds the federal guidelines.  </w:t>
      </w:r>
    </w:p>
    <w:p w14:paraId="5FAD8C39" w14:textId="77777777" w:rsidR="00C719E2" w:rsidRDefault="00C719E2" w:rsidP="00C719E2">
      <w:pPr>
        <w:pStyle w:val="ListParagraph"/>
        <w:spacing w:after="0" w:line="360" w:lineRule="auto"/>
        <w:ind w:left="2160"/>
        <w:jc w:val="both"/>
        <w:rPr>
          <w:rFonts w:ascii="Arial" w:eastAsia="Times New Roman" w:hAnsi="Arial" w:cs="Arial"/>
          <w:sz w:val="20"/>
          <w:szCs w:val="24"/>
        </w:rPr>
      </w:pPr>
    </w:p>
    <w:p w14:paraId="6F4EBF54" w14:textId="1FE95108" w:rsidR="00464CAA" w:rsidRDefault="00464CAA" w:rsidP="00EF5B08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2953C" wp14:editId="70A3CAB4">
                <wp:simplePos x="0" y="0"/>
                <wp:positionH relativeFrom="column">
                  <wp:posOffset>876300</wp:posOffset>
                </wp:positionH>
                <wp:positionV relativeFrom="paragraph">
                  <wp:posOffset>12065</wp:posOffset>
                </wp:positionV>
                <wp:extent cx="180975" cy="1428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443F4" id="Oval 9" o:spid="_x0000_s1026" style="position:absolute;margin-left:69pt;margin-top:.95pt;width:14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" fillcolor="white [3212]" strokecolor="black [3213]" strokeweight="2pt"/>
            </w:pict>
          </mc:Fallback>
        </mc:AlternateContent>
      </w:r>
      <w:r w:rsidRPr="00CE2973">
        <w:rPr>
          <w:rFonts w:ascii="Arial" w:eastAsia="Times New Roman" w:hAnsi="Arial" w:cs="Arial"/>
          <w:sz w:val="20"/>
          <w:szCs w:val="24"/>
        </w:rPr>
        <w:t xml:space="preserve">Competitive procurement (ATTACH </w:t>
      </w:r>
      <w:r>
        <w:rPr>
          <w:rFonts w:ascii="Arial" w:eastAsia="Times New Roman" w:hAnsi="Arial" w:cs="Arial"/>
          <w:sz w:val="20"/>
          <w:szCs w:val="24"/>
        </w:rPr>
        <w:t>a description of the vendor selection process, the number of qualified vendors, the vendor selected and reason for selection.)</w:t>
      </w:r>
    </w:p>
    <w:p w14:paraId="419696BE" w14:textId="77777777" w:rsidR="00C719E2" w:rsidRPr="00C719E2" w:rsidRDefault="00C719E2" w:rsidP="00C719E2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p w14:paraId="48669B67" w14:textId="77777777" w:rsidR="003A48C0" w:rsidRDefault="00464CAA" w:rsidP="00464CAA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4462A" wp14:editId="77248CF3">
                <wp:simplePos x="0" y="0"/>
                <wp:positionH relativeFrom="column">
                  <wp:posOffset>876300</wp:posOffset>
                </wp:positionH>
                <wp:positionV relativeFrom="paragraph">
                  <wp:posOffset>5715</wp:posOffset>
                </wp:positionV>
                <wp:extent cx="180975" cy="1428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FA92F6" id="Oval 13" o:spid="_x0000_s1026" style="position:absolute;margin-left:69pt;margin-top:.45pt;width:14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" fillcolor="white [3212]" strokecolor="black [3213]" strokeweight="2pt"/>
            </w:pict>
          </mc:Fallback>
        </mc:AlternateContent>
      </w:r>
      <w:r>
        <w:rPr>
          <w:rFonts w:ascii="Arial" w:eastAsia="Times New Roman" w:hAnsi="Arial" w:cs="Arial"/>
          <w:sz w:val="20"/>
          <w:szCs w:val="24"/>
        </w:rPr>
        <w:t>Sole source procurement</w:t>
      </w:r>
      <w:r w:rsidR="00CF6BE8">
        <w:rPr>
          <w:rFonts w:ascii="Arial" w:eastAsia="Times New Roman" w:hAnsi="Arial" w:cs="Arial"/>
          <w:sz w:val="20"/>
          <w:szCs w:val="24"/>
        </w:rPr>
        <w:t>:</w:t>
      </w:r>
      <w:r w:rsidR="002D4CA0">
        <w:rPr>
          <w:rFonts w:ascii="Arial" w:eastAsia="Times New Roman" w:hAnsi="Arial" w:cs="Arial"/>
          <w:sz w:val="20"/>
          <w:szCs w:val="24"/>
        </w:rPr>
        <w:t xml:space="preserve"> Please Mark. </w:t>
      </w:r>
    </w:p>
    <w:tbl>
      <w:tblPr>
        <w:tblW w:w="0" w:type="auto"/>
        <w:tblInd w:w="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4218"/>
      </w:tblGrid>
      <w:tr w:rsidR="00464CAA" w:rsidRPr="00CF7776" w14:paraId="050AABF6" w14:textId="77777777" w:rsidTr="00CF6BE8">
        <w:trPr>
          <w:cantSplit/>
          <w:trHeight w:val="1106"/>
        </w:trPr>
        <w:tc>
          <w:tcPr>
            <w:tcW w:w="4230" w:type="dxa"/>
          </w:tcPr>
          <w:p w14:paraId="23648BBF" w14:textId="77777777" w:rsidR="00796744" w:rsidRPr="00796744" w:rsidRDefault="00796744" w:rsidP="0079674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4"/>
              </w:rPr>
            </w:pPr>
            <w:r w:rsidRPr="00796744">
              <w:rPr>
                <w:rFonts w:ascii="Arial" w:eastAsia="Times New Roman" w:hAnsi="Arial" w:cs="Arial"/>
                <w:sz w:val="20"/>
                <w:szCs w:val="24"/>
              </w:rPr>
              <w:t>Item is available only from a single source.</w:t>
            </w:r>
          </w:p>
          <w:p w14:paraId="6351E33E" w14:textId="77777777" w:rsidR="00464CAA" w:rsidRPr="00796744" w:rsidRDefault="00464CAA" w:rsidP="00796744">
            <w:pPr>
              <w:pStyle w:val="ListParagraph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230" w:type="dxa"/>
          </w:tcPr>
          <w:p w14:paraId="5787BEF4" w14:textId="77777777" w:rsidR="00796744" w:rsidRPr="002D4CA0" w:rsidRDefault="00796744" w:rsidP="0079674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2D4CA0">
              <w:rPr>
                <w:rFonts w:ascii="Arial" w:eastAsia="Times New Roman" w:hAnsi="Arial" w:cs="Arial"/>
                <w:sz w:val="20"/>
                <w:szCs w:val="20"/>
              </w:rPr>
              <w:t>Emergent need does not permit a delay that might result from a formal competitive solicitation</w:t>
            </w:r>
          </w:p>
          <w:p w14:paraId="0DB57308" w14:textId="77777777" w:rsidR="00464CAA" w:rsidRPr="00796744" w:rsidRDefault="00464CAA" w:rsidP="0079674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CAA" w:rsidRPr="00CF7776" w14:paraId="3A977982" w14:textId="77777777" w:rsidTr="00CF6BE8">
        <w:trPr>
          <w:cantSplit/>
          <w:trHeight w:val="540"/>
        </w:trPr>
        <w:tc>
          <w:tcPr>
            <w:tcW w:w="4230" w:type="dxa"/>
            <w:tcBorders>
              <w:bottom w:val="single" w:sz="4" w:space="0" w:color="auto"/>
            </w:tcBorders>
          </w:tcPr>
          <w:p w14:paraId="0573BCBC" w14:textId="77777777" w:rsidR="00796744" w:rsidRPr="00796744" w:rsidRDefault="00796744" w:rsidP="0079674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4"/>
              </w:rPr>
            </w:pPr>
            <w:r w:rsidRPr="00796744">
              <w:rPr>
                <w:rFonts w:ascii="Arial" w:eastAsia="Times New Roman" w:hAnsi="Arial" w:cs="Arial"/>
                <w:sz w:val="20"/>
                <w:szCs w:val="24"/>
              </w:rPr>
              <w:t xml:space="preserve">After solicitation of </w:t>
            </w:r>
            <w:proofErr w:type="gramStart"/>
            <w:r w:rsidRPr="00796744">
              <w:rPr>
                <w:rFonts w:ascii="Arial" w:eastAsia="Times New Roman" w:hAnsi="Arial" w:cs="Arial"/>
                <w:sz w:val="20"/>
                <w:szCs w:val="24"/>
              </w:rPr>
              <w:t>a number of</w:t>
            </w:r>
            <w:proofErr w:type="gramEnd"/>
            <w:r w:rsidRPr="00796744">
              <w:rPr>
                <w:rFonts w:ascii="Arial" w:eastAsia="Times New Roman" w:hAnsi="Arial" w:cs="Arial"/>
                <w:sz w:val="20"/>
                <w:szCs w:val="24"/>
              </w:rPr>
              <w:t xml:space="preserve"> sources, competition was deemed inadequate</w:t>
            </w:r>
          </w:p>
          <w:p w14:paraId="441C2CE6" w14:textId="77777777" w:rsidR="00464CAA" w:rsidRPr="00796744" w:rsidRDefault="00464CAA" w:rsidP="00796744">
            <w:pPr>
              <w:pStyle w:val="ListParagraph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7F33AAA" w14:textId="77777777" w:rsidR="00796744" w:rsidRPr="00796744" w:rsidRDefault="00796744" w:rsidP="00796744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4"/>
              </w:rPr>
            </w:pPr>
            <w:r w:rsidRPr="00796744">
              <w:rPr>
                <w:rFonts w:ascii="Arial" w:eastAsia="Times New Roman" w:hAnsi="Arial" w:cs="Arial"/>
                <w:sz w:val="20"/>
                <w:szCs w:val="24"/>
              </w:rPr>
              <w:t>Expertise of the vendor</w:t>
            </w:r>
          </w:p>
          <w:p w14:paraId="191E4DB3" w14:textId="77777777" w:rsidR="00464CAA" w:rsidRPr="00796744" w:rsidRDefault="00464CAA" w:rsidP="00796744">
            <w:pPr>
              <w:pStyle w:val="ListParagraph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7DB77F73" w14:textId="0919F638" w:rsidR="00C719E2" w:rsidRDefault="00C719E2" w:rsidP="00C719E2">
      <w:pPr>
        <w:pStyle w:val="ListParagraph"/>
        <w:spacing w:after="0" w:line="360" w:lineRule="auto"/>
        <w:ind w:left="1440"/>
        <w:jc w:val="both"/>
        <w:rPr>
          <w:rFonts w:ascii="Arial" w:eastAsia="Times New Roman" w:hAnsi="Arial" w:cs="Arial"/>
          <w:sz w:val="20"/>
          <w:szCs w:val="24"/>
        </w:rPr>
      </w:pPr>
    </w:p>
    <w:p w14:paraId="44078135" w14:textId="77777777" w:rsidR="0040549D" w:rsidRPr="0040549D" w:rsidRDefault="0040549D" w:rsidP="0040549D"/>
    <w:p w14:paraId="0667C691" w14:textId="63E78C0D" w:rsidR="00C719E2" w:rsidRPr="00C719E2" w:rsidRDefault="0040549D" w:rsidP="00C719E2">
      <w:r>
        <w:t>Page 2 – OAIV Equipment Procurement Certification</w:t>
      </w:r>
    </w:p>
    <w:p w14:paraId="0308A796" w14:textId="77777777" w:rsidR="00C719E2" w:rsidRPr="00C719E2" w:rsidRDefault="00C719E2" w:rsidP="00C719E2">
      <w:pPr>
        <w:pStyle w:val="ListParagraph"/>
        <w:spacing w:after="0" w:line="360" w:lineRule="auto"/>
        <w:ind w:left="1440"/>
        <w:jc w:val="both"/>
        <w:rPr>
          <w:rFonts w:ascii="Arial" w:eastAsia="Times New Roman" w:hAnsi="Arial" w:cs="Arial"/>
          <w:sz w:val="20"/>
          <w:szCs w:val="24"/>
        </w:rPr>
      </w:pPr>
    </w:p>
    <w:p w14:paraId="0AD4F544" w14:textId="77777777" w:rsidR="00C719E2" w:rsidRPr="00C719E2" w:rsidRDefault="00C719E2" w:rsidP="00C719E2">
      <w:pPr>
        <w:pStyle w:val="ListParagraph"/>
        <w:spacing w:after="0" w:line="360" w:lineRule="auto"/>
        <w:ind w:left="1440"/>
        <w:jc w:val="both"/>
        <w:rPr>
          <w:rFonts w:ascii="Arial" w:eastAsia="Times New Roman" w:hAnsi="Arial" w:cs="Arial"/>
          <w:sz w:val="20"/>
          <w:szCs w:val="24"/>
        </w:rPr>
      </w:pPr>
    </w:p>
    <w:p w14:paraId="74044CED" w14:textId="7E11C58F" w:rsidR="003A48C0" w:rsidRDefault="003A48C0" w:rsidP="003A48C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3A48C0">
        <w:rPr>
          <w:rFonts w:ascii="Arial" w:eastAsia="Times New Roman" w:hAnsi="Arial" w:cs="Arial"/>
          <w:sz w:val="20"/>
          <w:szCs w:val="24"/>
          <w:u w:val="single"/>
        </w:rPr>
        <w:t>Answer the following questions regarding this equipment purchase</w:t>
      </w:r>
      <w:r w:rsidRPr="003A48C0">
        <w:rPr>
          <w:rFonts w:ascii="Arial" w:eastAsia="Times New Roman" w:hAnsi="Arial" w:cs="Arial"/>
          <w:sz w:val="20"/>
          <w:szCs w:val="24"/>
        </w:rPr>
        <w:t>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  <w:gridCol w:w="1800"/>
      </w:tblGrid>
      <w:tr w:rsidR="00C60AC2" w:rsidRPr="00CF7776" w14:paraId="401E2E2F" w14:textId="77777777" w:rsidTr="00C60AC2">
        <w:trPr>
          <w:cantSplit/>
          <w:trHeight w:val="540"/>
        </w:trPr>
        <w:tc>
          <w:tcPr>
            <w:tcW w:w="7380" w:type="dxa"/>
          </w:tcPr>
          <w:p w14:paraId="26C07C3D" w14:textId="77777777" w:rsidR="00C60AC2" w:rsidRPr="00796744" w:rsidRDefault="00796744" w:rsidP="00796744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Is the equipment identified within the approved grant application and is it necessary and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4"/>
              </w:rPr>
              <w:t>sufficient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to meet the project goals?</w:t>
            </w:r>
          </w:p>
        </w:tc>
        <w:tc>
          <w:tcPr>
            <w:tcW w:w="1800" w:type="dxa"/>
          </w:tcPr>
          <w:p w14:paraId="416AFAA4" w14:textId="77777777" w:rsidR="00C60AC2" w:rsidRPr="00CF7776" w:rsidRDefault="00C60AC2" w:rsidP="00CF7776">
            <w:pPr>
              <w:spacing w:after="0" w:line="240" w:lineRule="auto"/>
              <w:ind w:left="2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AC2" w:rsidRPr="00CF7776" w14:paraId="5AE8A32F" w14:textId="77777777" w:rsidTr="002D4CA0">
        <w:trPr>
          <w:cantSplit/>
          <w:trHeight w:val="566"/>
        </w:trPr>
        <w:tc>
          <w:tcPr>
            <w:tcW w:w="7380" w:type="dxa"/>
          </w:tcPr>
          <w:p w14:paraId="60DE9B49" w14:textId="77777777" w:rsidR="00C60AC2" w:rsidRDefault="00796744" w:rsidP="00796744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Is the equipment procurement in compliance with existing federal, state, and local laws and regulations?</w:t>
            </w:r>
          </w:p>
          <w:p w14:paraId="56F83408" w14:textId="77777777" w:rsidR="00796744" w:rsidRPr="00796744" w:rsidRDefault="00796744" w:rsidP="00796744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</w:tcPr>
          <w:p w14:paraId="0AF1020F" w14:textId="77777777" w:rsidR="00C60AC2" w:rsidRPr="00CF7776" w:rsidRDefault="00C60AC2" w:rsidP="00CF777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C60AC2" w:rsidRPr="00CF7776" w14:paraId="5A6809DE" w14:textId="77777777" w:rsidTr="00C60AC2">
        <w:trPr>
          <w:cantSplit/>
          <w:trHeight w:val="540"/>
        </w:trPr>
        <w:tc>
          <w:tcPr>
            <w:tcW w:w="7380" w:type="dxa"/>
            <w:tcBorders>
              <w:bottom w:val="single" w:sz="4" w:space="0" w:color="auto"/>
            </w:tcBorders>
          </w:tcPr>
          <w:p w14:paraId="29C92295" w14:textId="77777777" w:rsidR="00C60AC2" w:rsidRPr="00796744" w:rsidRDefault="00796744" w:rsidP="00796744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Was a purchase/lease comparison demonstrating that it is more advantageous to purchase rather than lease the equipment conducted?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40862C" w14:textId="77777777" w:rsidR="00C60AC2" w:rsidRPr="00CF7776" w:rsidRDefault="00C60AC2" w:rsidP="00CF777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644F7937" w14:textId="77777777" w:rsidR="00CF7776" w:rsidRPr="00CF7776" w:rsidRDefault="00CF7776" w:rsidP="00CF77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EA1E94" w14:textId="24645C89" w:rsidR="00CF7776" w:rsidRPr="006452D6" w:rsidRDefault="006452D6" w:rsidP="006452D6">
      <w:pPr>
        <w:pStyle w:val="Header"/>
        <w:rPr>
          <w:rFonts w:ascii="Arial" w:hAnsi="Arial" w:cs="Arial"/>
          <w:color w:val="FF0000"/>
          <w:sz w:val="20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0"/>
        </w:rPr>
        <w:t xml:space="preserve">SUBMIT ONE COPY WITH </w:t>
      </w:r>
      <w:r>
        <w:rPr>
          <w:rFonts w:ascii="Arial" w:hAnsi="Arial" w:cs="Arial"/>
          <w:b/>
          <w:bCs/>
          <w:sz w:val="20"/>
          <w:u w:val="single"/>
        </w:rPr>
        <w:t>ORIGINAL</w:t>
      </w:r>
      <w:r>
        <w:rPr>
          <w:rFonts w:ascii="Arial" w:hAnsi="Arial" w:cs="Arial"/>
          <w:b/>
          <w:bCs/>
          <w:sz w:val="20"/>
        </w:rPr>
        <w:t xml:space="preserve"> SIGNATURE.</w:t>
      </w:r>
    </w:p>
    <w:p w14:paraId="4BA3E74F" w14:textId="30DC4B67" w:rsidR="00CF7776" w:rsidRPr="00CF7776" w:rsidRDefault="00C719E2" w:rsidP="00CF7776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F7776">
        <w:rPr>
          <w:rFonts w:ascii="Arial" w:eastAsia="Times New Roman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425C" wp14:editId="70BB182C">
                <wp:simplePos x="0" y="0"/>
                <wp:positionH relativeFrom="column">
                  <wp:posOffset>-19050</wp:posOffset>
                </wp:positionH>
                <wp:positionV relativeFrom="paragraph">
                  <wp:posOffset>160655</wp:posOffset>
                </wp:positionV>
                <wp:extent cx="6838950" cy="1704975"/>
                <wp:effectExtent l="19050" t="19050" r="38100" b="476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095E8" w14:textId="515AD2C9" w:rsidR="00291FB6" w:rsidRPr="00291FB6" w:rsidRDefault="00796744" w:rsidP="00C719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By my signature, I certify that the equipment requested is not currently available for the use of this project within my organization. I understand </w:t>
                            </w:r>
                            <w:r w:rsidR="00EF5B08">
                              <w:rPr>
                                <w:rFonts w:ascii="Arial" w:hAnsi="Arial" w:cs="Arial"/>
                                <w:sz w:val="20"/>
                              </w:rPr>
                              <w:t>that a (</w:t>
                            </w:r>
                            <w:r w:rsidR="001761E1">
                              <w:rPr>
                                <w:rFonts w:ascii="Arial" w:hAnsi="Arial" w:cs="Arial"/>
                                <w:sz w:val="20"/>
                              </w:rPr>
                              <w:t>Equipment Inventory/Retention Form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 must be submitted to OAIV at the end of th</w:t>
                            </w:r>
                            <w:r w:rsidR="001761E1"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grant period. I, hereby, also certify that the content of this form, other than the data entry require, has not</w:t>
                            </w:r>
                            <w:r w:rsidRPr="00796744">
                              <w:t xml:space="preserve"> </w:t>
                            </w:r>
                            <w:r w:rsidRPr="00796744">
                              <w:rPr>
                                <w:rFonts w:ascii="Arial" w:hAnsi="Arial" w:cs="Arial"/>
                                <w:sz w:val="20"/>
                              </w:rPr>
                              <w:t>been altered.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291FB6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1FA3977C" w14:textId="77777777" w:rsidR="00CF7776" w:rsidRDefault="001761E1" w:rsidP="00CF7776">
                            <w:r>
                              <w:t xml:space="preserve"> _______________________________________                                              ______________________________</w:t>
                            </w:r>
                          </w:p>
                          <w:p w14:paraId="61F73E58" w14:textId="77777777" w:rsidR="00CF7776" w:rsidRDefault="001761E1" w:rsidP="001761E1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Project Director</w:t>
                            </w:r>
                            <w:r w:rsidR="00CF7776">
                              <w:rPr>
                                <w:rFonts w:ascii="Arial" w:hAnsi="Arial" w:cs="Arial"/>
                              </w:rPr>
                              <w:t xml:space="preserve"> Signature</w:t>
                            </w:r>
                            <w:r w:rsidR="00CF777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F777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F777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F777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F7776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0425C" id="Rectangle 5" o:spid="_x0000_s1026" style="position:absolute;margin-left:-1.5pt;margin-top:12.65pt;width:538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" strokeweight="4.5pt">
                <v:stroke linestyle="thinThick"/>
                <v:textbox>
                  <w:txbxContent>
                    <w:p w14:paraId="04A095E8" w14:textId="515AD2C9" w:rsidR="00291FB6" w:rsidRPr="00291FB6" w:rsidRDefault="00796744" w:rsidP="00C719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By my signature, I certify that the equipment requested is not currently available for the use of this project within my organization. I understand </w:t>
                      </w:r>
                      <w:r w:rsidR="00EF5B08">
                        <w:rPr>
                          <w:rFonts w:ascii="Arial" w:hAnsi="Arial" w:cs="Arial"/>
                          <w:sz w:val="20"/>
                        </w:rPr>
                        <w:t>that a (</w:t>
                      </w:r>
                      <w:r w:rsidR="001761E1">
                        <w:rPr>
                          <w:rFonts w:ascii="Arial" w:hAnsi="Arial" w:cs="Arial"/>
                          <w:sz w:val="20"/>
                        </w:rPr>
                        <w:t>Equipment Inventory/Retention Form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) must be submitted to OAIV at the end of th</w:t>
                      </w:r>
                      <w:r w:rsidR="001761E1">
                        <w:rPr>
                          <w:rFonts w:ascii="Arial" w:hAnsi="Arial" w:cs="Arial"/>
                          <w:sz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grant period. I, hereby, also certify that the content of this form, other than the data entry require, has not</w:t>
                      </w:r>
                      <w:r w:rsidRPr="00796744">
                        <w:t xml:space="preserve"> </w:t>
                      </w:r>
                      <w:r w:rsidRPr="00796744">
                        <w:rPr>
                          <w:rFonts w:ascii="Arial" w:hAnsi="Arial" w:cs="Arial"/>
                          <w:sz w:val="20"/>
                        </w:rPr>
                        <w:t>been altered.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291FB6">
                        <w:rPr>
                          <w:b/>
                        </w:rPr>
                        <w:t xml:space="preserve">  </w:t>
                      </w:r>
                    </w:p>
                    <w:p w14:paraId="1FA3977C" w14:textId="77777777" w:rsidR="00CF7776" w:rsidRDefault="001761E1" w:rsidP="00CF7776">
                      <w:r>
                        <w:t xml:space="preserve"> _______________________________________                                              ______________________________</w:t>
                      </w:r>
                    </w:p>
                    <w:p w14:paraId="61F73E58" w14:textId="77777777" w:rsidR="00CF7776" w:rsidRDefault="001761E1" w:rsidP="001761E1">
                      <w:pPr>
                        <w:ind w:firstLine="7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Project Director</w:t>
                      </w:r>
                      <w:r w:rsidR="00CF7776">
                        <w:rPr>
                          <w:rFonts w:ascii="Arial" w:hAnsi="Arial" w:cs="Arial"/>
                        </w:rPr>
                        <w:t xml:space="preserve"> Signature</w:t>
                      </w:r>
                      <w:r w:rsidR="00CF7776">
                        <w:rPr>
                          <w:rFonts w:ascii="Arial" w:hAnsi="Arial" w:cs="Arial"/>
                        </w:rPr>
                        <w:tab/>
                      </w:r>
                      <w:r w:rsidR="00CF7776">
                        <w:rPr>
                          <w:rFonts w:ascii="Arial" w:hAnsi="Arial" w:cs="Arial"/>
                        </w:rPr>
                        <w:tab/>
                      </w:r>
                      <w:r w:rsidR="00CF7776">
                        <w:rPr>
                          <w:rFonts w:ascii="Arial" w:hAnsi="Arial" w:cs="Arial"/>
                        </w:rPr>
                        <w:tab/>
                      </w:r>
                      <w:r w:rsidR="00CF7776">
                        <w:rPr>
                          <w:rFonts w:ascii="Arial" w:hAnsi="Arial" w:cs="Arial"/>
                        </w:rPr>
                        <w:tab/>
                      </w:r>
                      <w:r w:rsidR="00CF7776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Date</w:t>
                      </w:r>
                    </w:p>
                  </w:txbxContent>
                </v:textbox>
              </v:rect>
            </w:pict>
          </mc:Fallback>
        </mc:AlternateContent>
      </w:r>
    </w:p>
    <w:p w14:paraId="69EDAFD7" w14:textId="79D30E66" w:rsidR="00CF7776" w:rsidRPr="00CF7776" w:rsidRDefault="00CF7776" w:rsidP="00CF7776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5E7FCBC1" w14:textId="77777777" w:rsidR="00CF7776" w:rsidRPr="00CF7776" w:rsidRDefault="00CF7776" w:rsidP="00CF7776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67B8A698" w14:textId="77777777" w:rsidR="00291FB6" w:rsidRDefault="00291FB6" w:rsidP="001761E1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31DBFC3F" w14:textId="77777777" w:rsidR="00291FB6" w:rsidRDefault="00291FB6" w:rsidP="00CF7776">
      <w:pPr>
        <w:tabs>
          <w:tab w:val="center" w:pos="51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5F68CD5C" w14:textId="77777777" w:rsidR="00291FB6" w:rsidRDefault="00291FB6" w:rsidP="00CF7776">
      <w:pPr>
        <w:tabs>
          <w:tab w:val="center" w:pos="51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529B1F68" w14:textId="77777777" w:rsidR="00986E53" w:rsidRDefault="00B333E2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ab/>
      </w:r>
    </w:p>
    <w:p w14:paraId="2410C295" w14:textId="77777777" w:rsidR="00986E53" w:rsidRDefault="00986E53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320593E3" w14:textId="77777777" w:rsidR="002D4CA0" w:rsidRDefault="00986E53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ab/>
      </w:r>
    </w:p>
    <w:p w14:paraId="1B07496D" w14:textId="77777777" w:rsidR="002D4CA0" w:rsidRDefault="002D4CA0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0198ABE6" w14:textId="77777777" w:rsidR="002D4CA0" w:rsidRDefault="002D4CA0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59074D1A" w14:textId="77777777" w:rsidR="002D4CA0" w:rsidRDefault="002D4CA0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0825C148" w14:textId="77777777" w:rsidR="002D4CA0" w:rsidRDefault="002D4CA0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2B749623" w14:textId="77777777" w:rsidR="002D4CA0" w:rsidRDefault="002D4CA0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32B09249" w14:textId="77777777" w:rsidR="002D4CA0" w:rsidRDefault="002D4CA0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3AE8BEA1" w14:textId="77777777" w:rsidR="002D4CA0" w:rsidRDefault="002D4CA0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0DE6049A" w14:textId="77777777" w:rsidR="002D4CA0" w:rsidRDefault="002D4CA0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4C4B40D1" w14:textId="77777777" w:rsidR="002D4CA0" w:rsidRDefault="002D4CA0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7E026697" w14:textId="77777777" w:rsidR="001761E1" w:rsidRDefault="001761E1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3D26B8CD" w14:textId="77777777" w:rsidR="001761E1" w:rsidRDefault="001761E1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61E1" w14:paraId="5F835443" w14:textId="77777777" w:rsidTr="006452D6">
        <w:trPr>
          <w:trHeight w:val="2150"/>
        </w:trPr>
        <w:tc>
          <w:tcPr>
            <w:tcW w:w="11016" w:type="dxa"/>
          </w:tcPr>
          <w:p w14:paraId="118C5363" w14:textId="77777777" w:rsidR="001761E1" w:rsidRPr="001761E1" w:rsidRDefault="001761E1" w:rsidP="001761E1">
            <w:pPr>
              <w:tabs>
                <w:tab w:val="center" w:pos="5121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761E1">
              <w:rPr>
                <w:rFonts w:ascii="Arial" w:eastAsia="Times New Roman" w:hAnsi="Arial" w:cs="Arial"/>
                <w:b/>
                <w:bCs/>
              </w:rPr>
              <w:t>** Office Against Interpersonal Violence Use Only **</w:t>
            </w:r>
          </w:p>
          <w:p w14:paraId="4F67B84F" w14:textId="77777777" w:rsidR="001761E1" w:rsidRPr="001761E1" w:rsidRDefault="001761E1" w:rsidP="001761E1">
            <w:pPr>
              <w:tabs>
                <w:tab w:val="center" w:pos="5121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59168324" w14:textId="77777777" w:rsidR="001761E1" w:rsidRPr="001761E1" w:rsidRDefault="001761E1" w:rsidP="001761E1">
            <w:pPr>
              <w:tabs>
                <w:tab w:val="left" w:pos="3030"/>
              </w:tabs>
              <w:rPr>
                <w:rFonts w:ascii="Arial" w:eastAsia="Times New Roman" w:hAnsi="Arial" w:cs="Arial"/>
                <w:bCs/>
              </w:rPr>
            </w:pPr>
            <w:r w:rsidRPr="001761E1">
              <w:rPr>
                <w:rFonts w:ascii="Arial" w:eastAsia="Times New Roman" w:hAnsi="Arial" w:cs="Arial"/>
                <w:bCs/>
              </w:rPr>
              <w:t xml:space="preserve">This request is:  </w:t>
            </w:r>
            <w:r w:rsidRPr="001761E1">
              <w:rPr>
                <w:rFonts w:ascii="Arial" w:hAnsi="Arial" w:cs="Arial"/>
                <w:b/>
                <w:bCs/>
              </w:rPr>
              <w:sym w:font="Wingdings 2" w:char="F0A3"/>
            </w:r>
            <w:r w:rsidRPr="001761E1">
              <w:rPr>
                <w:rFonts w:ascii="Arial" w:hAnsi="Arial" w:cs="Arial"/>
                <w:b/>
                <w:bCs/>
              </w:rPr>
              <w:t xml:space="preserve">  </w:t>
            </w:r>
            <w:r w:rsidRPr="001761E1">
              <w:rPr>
                <w:rFonts w:ascii="Arial" w:hAnsi="Arial" w:cs="Arial"/>
                <w:bCs/>
              </w:rPr>
              <w:t xml:space="preserve">Approval </w:t>
            </w:r>
            <w:r w:rsidRPr="001761E1">
              <w:rPr>
                <w:rFonts w:ascii="Arial" w:hAnsi="Arial" w:cs="Arial"/>
                <w:b/>
                <w:bCs/>
              </w:rPr>
              <w:t xml:space="preserve">          </w:t>
            </w:r>
            <w:r w:rsidRPr="001761E1">
              <w:rPr>
                <w:rFonts w:ascii="Arial" w:hAnsi="Arial" w:cs="Arial"/>
                <w:b/>
                <w:bCs/>
              </w:rPr>
              <w:sym w:font="Wingdings 2" w:char="F0A3"/>
            </w:r>
            <w:r w:rsidRPr="001761E1">
              <w:rPr>
                <w:rFonts w:ascii="Arial" w:hAnsi="Arial" w:cs="Arial"/>
                <w:b/>
                <w:bCs/>
              </w:rPr>
              <w:t xml:space="preserve">   </w:t>
            </w:r>
            <w:r w:rsidRPr="001761E1">
              <w:rPr>
                <w:rFonts w:ascii="Arial" w:hAnsi="Arial" w:cs="Arial"/>
                <w:bCs/>
              </w:rPr>
              <w:t>Denied</w:t>
            </w:r>
          </w:p>
          <w:p w14:paraId="4FB1F11E" w14:textId="77777777" w:rsidR="001761E1" w:rsidRDefault="001761E1" w:rsidP="001761E1">
            <w:pPr>
              <w:tabs>
                <w:tab w:val="center" w:pos="5121"/>
              </w:tabs>
              <w:rPr>
                <w:rFonts w:ascii="Arial" w:eastAsia="Times New Roman" w:hAnsi="Arial" w:cs="Arial"/>
                <w:bCs/>
              </w:rPr>
            </w:pPr>
          </w:p>
          <w:p w14:paraId="787BDB18" w14:textId="77777777" w:rsidR="006452D6" w:rsidRPr="001761E1" w:rsidRDefault="006452D6" w:rsidP="001761E1">
            <w:pPr>
              <w:tabs>
                <w:tab w:val="center" w:pos="5121"/>
              </w:tabs>
              <w:rPr>
                <w:rFonts w:ascii="Arial" w:eastAsia="Times New Roman" w:hAnsi="Arial" w:cs="Arial"/>
                <w:bCs/>
              </w:rPr>
            </w:pPr>
          </w:p>
          <w:p w14:paraId="429127B2" w14:textId="77777777" w:rsidR="001761E1" w:rsidRPr="001761E1" w:rsidRDefault="001761E1" w:rsidP="001761E1">
            <w:pPr>
              <w:tabs>
                <w:tab w:val="center" w:pos="5121"/>
              </w:tabs>
              <w:rPr>
                <w:rFonts w:ascii="Arial" w:eastAsia="Times New Roman" w:hAnsi="Arial" w:cs="Arial"/>
                <w:bCs/>
              </w:rPr>
            </w:pPr>
            <w:r w:rsidRPr="001761E1">
              <w:rPr>
                <w:rFonts w:ascii="Arial" w:eastAsia="Times New Roman" w:hAnsi="Arial" w:cs="Arial"/>
                <w:bCs/>
              </w:rPr>
              <w:t>Reason for Denial:</w:t>
            </w:r>
            <w:r w:rsidR="006452D6">
              <w:rPr>
                <w:rFonts w:ascii="Arial" w:eastAsia="Times New Roman" w:hAnsi="Arial" w:cs="Arial"/>
                <w:bCs/>
              </w:rPr>
              <w:t xml:space="preserve"> ________________________________________________________________________</w:t>
            </w:r>
          </w:p>
          <w:p w14:paraId="55ACBACB" w14:textId="77777777" w:rsidR="001761E1" w:rsidRPr="001761E1" w:rsidRDefault="001761E1" w:rsidP="001761E1">
            <w:pPr>
              <w:tabs>
                <w:tab w:val="center" w:pos="5121"/>
              </w:tabs>
              <w:rPr>
                <w:rFonts w:ascii="Arial" w:eastAsia="Times New Roman" w:hAnsi="Arial" w:cs="Arial"/>
                <w:b/>
                <w:bCs/>
              </w:rPr>
            </w:pPr>
          </w:p>
          <w:p w14:paraId="5E86E37F" w14:textId="77777777" w:rsidR="001761E1" w:rsidRPr="001761E1" w:rsidRDefault="001761E1" w:rsidP="001761E1">
            <w:pPr>
              <w:tabs>
                <w:tab w:val="center" w:pos="5121"/>
              </w:tabs>
              <w:rPr>
                <w:rFonts w:ascii="Arial" w:eastAsia="Times New Roman" w:hAnsi="Arial" w:cs="Arial"/>
                <w:b/>
                <w:bCs/>
              </w:rPr>
            </w:pPr>
          </w:p>
          <w:p w14:paraId="77D27299" w14:textId="77777777" w:rsidR="001761E1" w:rsidRPr="00EF5B08" w:rsidRDefault="001761E1" w:rsidP="001761E1">
            <w:pPr>
              <w:tabs>
                <w:tab w:val="center" w:pos="5121"/>
              </w:tabs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1761E1">
              <w:rPr>
                <w:rFonts w:ascii="Arial" w:eastAsia="Times New Roman" w:hAnsi="Arial" w:cs="Arial"/>
                <w:bCs/>
              </w:rPr>
              <w:t>OAIV SUBGRANT MANAGER SIGNATURE/</w:t>
            </w:r>
            <w:proofErr w:type="gramStart"/>
            <w:r w:rsidRPr="001761E1">
              <w:rPr>
                <w:rFonts w:ascii="Arial" w:eastAsia="Times New Roman" w:hAnsi="Arial" w:cs="Arial"/>
                <w:bCs/>
              </w:rPr>
              <w:t xml:space="preserve">DATE </w:t>
            </w:r>
            <w:r w:rsidR="006452D6">
              <w:rPr>
                <w:rFonts w:ascii="Arial" w:eastAsia="Times New Roman" w:hAnsi="Arial" w:cs="Arial"/>
                <w:bCs/>
              </w:rPr>
              <w:t>:</w:t>
            </w:r>
            <w:proofErr w:type="gramEnd"/>
            <w:r w:rsidR="006452D6">
              <w:rPr>
                <w:rFonts w:ascii="Arial" w:eastAsia="Times New Roman" w:hAnsi="Arial" w:cs="Arial"/>
                <w:bCs/>
              </w:rPr>
              <w:t xml:space="preserve"> ____________________________________________</w:t>
            </w:r>
          </w:p>
        </w:tc>
      </w:tr>
    </w:tbl>
    <w:p w14:paraId="4C4471C5" w14:textId="77777777" w:rsidR="002D4CA0" w:rsidRDefault="002D4CA0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7BFB40FE" w14:textId="77777777" w:rsidR="002D4CA0" w:rsidRDefault="002D4CA0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2CBCF2CD" w14:textId="77777777" w:rsidR="002D4CA0" w:rsidRDefault="002D4CA0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67BB6A07" w14:textId="77777777" w:rsidR="002D4CA0" w:rsidRDefault="002D4CA0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67634A5D" w14:textId="77777777" w:rsidR="002D4CA0" w:rsidRDefault="002D4CA0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6728B7B0" w14:textId="77777777" w:rsidR="002D4CA0" w:rsidRDefault="002D4CA0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201BB5FA" w14:textId="77777777" w:rsidR="002D4CA0" w:rsidRDefault="002D4CA0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622105E5" w14:textId="77777777" w:rsidR="002D4CA0" w:rsidRDefault="002D4CA0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0B1C6C12" w14:textId="4A0542F3" w:rsidR="001761E1" w:rsidRDefault="001761E1" w:rsidP="00EF5B08">
      <w:pPr>
        <w:tabs>
          <w:tab w:val="center" w:pos="512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5C6AA3BD" w14:textId="012A32AE" w:rsidR="00CF7776" w:rsidRPr="00CF7776" w:rsidRDefault="00C719E2" w:rsidP="00C719E2">
      <w:pPr>
        <w:jc w:val="center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br w:type="page"/>
      </w:r>
      <w:r w:rsidR="00CF7776" w:rsidRPr="00CF7776">
        <w:rPr>
          <w:rFonts w:ascii="Arial" w:eastAsia="Times New Roman" w:hAnsi="Arial" w:cs="Arial"/>
          <w:b/>
          <w:bCs/>
          <w:sz w:val="20"/>
          <w:szCs w:val="24"/>
        </w:rPr>
        <w:lastRenderedPageBreak/>
        <w:t>DETAILED INSTRUCTIONS FOR COMPLETING</w:t>
      </w:r>
    </w:p>
    <w:p w14:paraId="02186228" w14:textId="77777777" w:rsidR="00CF7776" w:rsidRDefault="00CF7776" w:rsidP="001761E1">
      <w:pPr>
        <w:keepNext/>
        <w:tabs>
          <w:tab w:val="center" w:pos="5121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4"/>
        </w:rPr>
      </w:pPr>
      <w:r w:rsidRPr="00CF7776">
        <w:rPr>
          <w:rFonts w:ascii="Arial" w:eastAsia="Times New Roman" w:hAnsi="Arial" w:cs="Arial"/>
          <w:b/>
          <w:bCs/>
          <w:sz w:val="20"/>
          <w:szCs w:val="24"/>
        </w:rPr>
        <w:t xml:space="preserve">EQUIPMENT </w:t>
      </w:r>
      <w:r>
        <w:rPr>
          <w:rFonts w:ascii="Arial" w:eastAsia="Times New Roman" w:hAnsi="Arial" w:cs="Arial"/>
          <w:b/>
          <w:bCs/>
          <w:sz w:val="20"/>
          <w:szCs w:val="24"/>
        </w:rPr>
        <w:t>PROCUREMENT CERTIFICATION</w:t>
      </w:r>
    </w:p>
    <w:p w14:paraId="7C7A397F" w14:textId="77777777" w:rsidR="00CE2973" w:rsidRDefault="00CE2973" w:rsidP="00CF77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14:paraId="62695DED" w14:textId="77777777" w:rsidR="00CF7776" w:rsidRPr="00CF7776" w:rsidRDefault="00CF7776" w:rsidP="00CF77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14:paraId="7F453A7D" w14:textId="77777777" w:rsidR="00CF7776" w:rsidRPr="001761E1" w:rsidRDefault="00CF7776" w:rsidP="00CF7776">
      <w:pPr>
        <w:spacing w:after="0" w:line="240" w:lineRule="auto"/>
        <w:rPr>
          <w:rFonts w:ascii="Arial" w:eastAsia="Times New Roman" w:hAnsi="Arial" w:cs="Arial"/>
          <w:i/>
          <w:sz w:val="20"/>
          <w:szCs w:val="24"/>
        </w:rPr>
      </w:pPr>
      <w:r w:rsidRPr="001761E1">
        <w:rPr>
          <w:rFonts w:ascii="Arial" w:eastAsia="Times New Roman" w:hAnsi="Arial" w:cs="Arial"/>
          <w:i/>
          <w:sz w:val="20"/>
          <w:szCs w:val="24"/>
        </w:rPr>
        <w:t>Use this form to obtain required OAIV prior approval for the procurement of equipment.</w:t>
      </w:r>
    </w:p>
    <w:p w14:paraId="1DE1D51C" w14:textId="77777777" w:rsidR="00CF7776" w:rsidRDefault="00CF7776" w:rsidP="00CF7776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7BB944D9" w14:textId="77777777" w:rsidR="00CF7776" w:rsidRDefault="00CF7776" w:rsidP="00CF7776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F7776">
        <w:rPr>
          <w:rFonts w:ascii="Arial" w:eastAsia="Times New Roman" w:hAnsi="Arial" w:cs="Arial"/>
          <w:b/>
          <w:u w:val="single"/>
        </w:rPr>
        <w:t>Heading</w:t>
      </w:r>
    </w:p>
    <w:p w14:paraId="0D932315" w14:textId="77777777" w:rsidR="00CF5D92" w:rsidRPr="00CF7776" w:rsidRDefault="00CF5D92" w:rsidP="00CF7776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60B5A5FB" w14:textId="77777777" w:rsidR="00CF7776" w:rsidRPr="00CF7776" w:rsidRDefault="00CF7776" w:rsidP="001C131C">
      <w:p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 w:rsidRPr="00CF7776">
        <w:rPr>
          <w:rFonts w:ascii="Arial" w:eastAsia="Times New Roman" w:hAnsi="Arial" w:cs="Arial"/>
          <w:b/>
          <w:sz w:val="20"/>
          <w:szCs w:val="24"/>
        </w:rPr>
        <w:t>Subgrantee:</w:t>
      </w:r>
      <w:r w:rsidRPr="00CF7776">
        <w:rPr>
          <w:rFonts w:ascii="Arial" w:eastAsia="Times New Roman" w:hAnsi="Arial" w:cs="Arial"/>
          <w:sz w:val="20"/>
          <w:szCs w:val="24"/>
        </w:rPr>
        <w:t xml:space="preserve">  T</w:t>
      </w:r>
      <w:r w:rsidR="00B333E2">
        <w:rPr>
          <w:rFonts w:ascii="Arial" w:eastAsia="Times New Roman" w:hAnsi="Arial" w:cs="Arial"/>
          <w:sz w:val="20"/>
          <w:szCs w:val="24"/>
        </w:rPr>
        <w:t>his is the agency to which the sub-</w:t>
      </w:r>
      <w:r w:rsidRPr="00CF7776">
        <w:rPr>
          <w:rFonts w:ascii="Arial" w:eastAsia="Times New Roman" w:hAnsi="Arial" w:cs="Arial"/>
          <w:sz w:val="20"/>
          <w:szCs w:val="24"/>
        </w:rPr>
        <w:t>grant award was made.</w:t>
      </w:r>
    </w:p>
    <w:p w14:paraId="33AD87B8" w14:textId="77777777" w:rsidR="00CF7776" w:rsidRPr="00CF7776" w:rsidRDefault="001761E1" w:rsidP="001C131C">
      <w:p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Sub-</w:t>
      </w:r>
      <w:r w:rsidR="00CF7776" w:rsidRPr="00CF7776">
        <w:rPr>
          <w:rFonts w:ascii="Arial" w:eastAsia="Times New Roman" w:hAnsi="Arial" w:cs="Arial"/>
          <w:b/>
          <w:sz w:val="20"/>
          <w:szCs w:val="24"/>
        </w:rPr>
        <w:t>Grant Number:</w:t>
      </w:r>
      <w:r w:rsidR="00CF7776" w:rsidRPr="00CF7776">
        <w:rPr>
          <w:rFonts w:ascii="Arial" w:eastAsia="Times New Roman" w:hAnsi="Arial" w:cs="Arial"/>
          <w:sz w:val="20"/>
          <w:szCs w:val="24"/>
        </w:rPr>
        <w:t xml:space="preserve">  This is the</w:t>
      </w:r>
      <w:r>
        <w:rPr>
          <w:rFonts w:ascii="Arial" w:eastAsia="Times New Roman" w:hAnsi="Arial" w:cs="Arial"/>
          <w:sz w:val="20"/>
          <w:szCs w:val="24"/>
        </w:rPr>
        <w:t xml:space="preserve"> sub-</w:t>
      </w:r>
      <w:r w:rsidR="00CF7776" w:rsidRPr="00CF7776">
        <w:rPr>
          <w:rFonts w:ascii="Arial" w:eastAsia="Times New Roman" w:hAnsi="Arial" w:cs="Arial"/>
          <w:sz w:val="20"/>
          <w:szCs w:val="24"/>
        </w:rPr>
        <w:t>grant number assigned to the project by OAIV.  It ca</w:t>
      </w:r>
      <w:r w:rsidR="00B333E2">
        <w:rPr>
          <w:rFonts w:ascii="Arial" w:eastAsia="Times New Roman" w:hAnsi="Arial" w:cs="Arial"/>
          <w:sz w:val="20"/>
          <w:szCs w:val="24"/>
        </w:rPr>
        <w:t>n be found i</w:t>
      </w:r>
      <w:r w:rsidR="00CF7776" w:rsidRPr="00CF7776">
        <w:rPr>
          <w:rFonts w:ascii="Arial" w:eastAsia="Times New Roman" w:hAnsi="Arial" w:cs="Arial"/>
          <w:sz w:val="20"/>
          <w:szCs w:val="24"/>
        </w:rPr>
        <w:t xml:space="preserve">n the </w:t>
      </w:r>
      <w:r w:rsidR="00B333E2">
        <w:rPr>
          <w:rFonts w:ascii="Arial" w:eastAsia="Times New Roman" w:hAnsi="Arial" w:cs="Arial"/>
          <w:sz w:val="20"/>
          <w:szCs w:val="24"/>
        </w:rPr>
        <w:t>Sub grantee Agreement.</w:t>
      </w:r>
    </w:p>
    <w:p w14:paraId="233C6926" w14:textId="77777777" w:rsidR="00CF7776" w:rsidRPr="00CF7776" w:rsidRDefault="00CF7776" w:rsidP="001C131C">
      <w:p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 w:rsidRPr="00CF7776">
        <w:rPr>
          <w:rFonts w:ascii="Arial" w:eastAsia="Times New Roman" w:hAnsi="Arial" w:cs="Arial"/>
          <w:b/>
          <w:sz w:val="20"/>
          <w:szCs w:val="24"/>
        </w:rPr>
        <w:t>Project Title:</w:t>
      </w:r>
      <w:r w:rsidRPr="00CF7776">
        <w:rPr>
          <w:rFonts w:ascii="Arial" w:eastAsia="Times New Roman" w:hAnsi="Arial" w:cs="Arial"/>
          <w:sz w:val="20"/>
          <w:szCs w:val="24"/>
        </w:rPr>
        <w:t xml:space="preserve">  This is the name of the project, which is identified on the </w:t>
      </w:r>
      <w:r w:rsidR="001761E1">
        <w:rPr>
          <w:rFonts w:ascii="Arial" w:eastAsia="Times New Roman" w:hAnsi="Arial" w:cs="Arial"/>
          <w:sz w:val="20"/>
          <w:szCs w:val="24"/>
        </w:rPr>
        <w:t>sub-</w:t>
      </w:r>
      <w:r w:rsidRPr="00CF7776">
        <w:rPr>
          <w:rFonts w:ascii="Arial" w:eastAsia="Times New Roman" w:hAnsi="Arial" w:cs="Arial"/>
          <w:sz w:val="20"/>
          <w:szCs w:val="24"/>
        </w:rPr>
        <w:t>grant application.</w:t>
      </w:r>
    </w:p>
    <w:p w14:paraId="5F9A9F55" w14:textId="77777777" w:rsidR="00CF7776" w:rsidRPr="00CF7776" w:rsidRDefault="001D7D6D" w:rsidP="001C131C">
      <w:p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 xml:space="preserve">Project </w:t>
      </w:r>
      <w:r w:rsidR="00CF7776" w:rsidRPr="00CF7776">
        <w:rPr>
          <w:rFonts w:ascii="Arial" w:eastAsia="Times New Roman" w:hAnsi="Arial" w:cs="Arial"/>
          <w:b/>
          <w:sz w:val="20"/>
          <w:szCs w:val="24"/>
        </w:rPr>
        <w:t>Duration:</w:t>
      </w:r>
      <w:r w:rsidR="00CF7776" w:rsidRPr="00CF7776">
        <w:rPr>
          <w:rFonts w:ascii="Arial" w:eastAsia="Times New Roman" w:hAnsi="Arial" w:cs="Arial"/>
          <w:sz w:val="20"/>
          <w:szCs w:val="24"/>
        </w:rPr>
        <w:t xml:space="preserve">  This i</w:t>
      </w:r>
      <w:r>
        <w:rPr>
          <w:rFonts w:ascii="Arial" w:eastAsia="Times New Roman" w:hAnsi="Arial" w:cs="Arial"/>
          <w:sz w:val="20"/>
          <w:szCs w:val="24"/>
        </w:rPr>
        <w:t xml:space="preserve">s the period of the </w:t>
      </w:r>
      <w:r w:rsidR="001761E1">
        <w:rPr>
          <w:rFonts w:ascii="Arial" w:eastAsia="Times New Roman" w:hAnsi="Arial" w:cs="Arial"/>
          <w:sz w:val="20"/>
          <w:szCs w:val="24"/>
        </w:rPr>
        <w:t>sub-</w:t>
      </w:r>
      <w:r>
        <w:rPr>
          <w:rFonts w:ascii="Arial" w:eastAsia="Times New Roman" w:hAnsi="Arial" w:cs="Arial"/>
          <w:sz w:val="20"/>
          <w:szCs w:val="24"/>
        </w:rPr>
        <w:t>grant award, not the time period for which this report is being submitted.</w:t>
      </w:r>
      <w:r w:rsidR="00B333E2">
        <w:rPr>
          <w:rFonts w:ascii="Arial" w:eastAsia="Times New Roman" w:hAnsi="Arial" w:cs="Arial"/>
          <w:sz w:val="20"/>
          <w:szCs w:val="24"/>
        </w:rPr>
        <w:t xml:space="preserve">  It can be found i</w:t>
      </w:r>
      <w:r w:rsidR="00CF7776" w:rsidRPr="00CF7776">
        <w:rPr>
          <w:rFonts w:ascii="Arial" w:eastAsia="Times New Roman" w:hAnsi="Arial" w:cs="Arial"/>
          <w:sz w:val="20"/>
          <w:szCs w:val="24"/>
        </w:rPr>
        <w:t xml:space="preserve">n the </w:t>
      </w:r>
      <w:r w:rsidR="00B333E2">
        <w:rPr>
          <w:rFonts w:ascii="Arial" w:eastAsia="Times New Roman" w:hAnsi="Arial" w:cs="Arial"/>
          <w:sz w:val="20"/>
          <w:szCs w:val="24"/>
        </w:rPr>
        <w:t xml:space="preserve">Sub grantee </w:t>
      </w:r>
      <w:proofErr w:type="gramStart"/>
      <w:r w:rsidR="00B333E2">
        <w:rPr>
          <w:rFonts w:ascii="Arial" w:eastAsia="Times New Roman" w:hAnsi="Arial" w:cs="Arial"/>
          <w:sz w:val="20"/>
          <w:szCs w:val="24"/>
        </w:rPr>
        <w:t>Agreement</w:t>
      </w:r>
      <w:r w:rsidR="00CF7776" w:rsidRPr="00CF7776">
        <w:rPr>
          <w:rFonts w:ascii="Arial" w:eastAsia="Times New Roman" w:hAnsi="Arial" w:cs="Arial"/>
          <w:sz w:val="20"/>
          <w:szCs w:val="24"/>
        </w:rPr>
        <w:t>, and</w:t>
      </w:r>
      <w:proofErr w:type="gramEnd"/>
      <w:r w:rsidR="00CF7776" w:rsidRPr="00CF7776">
        <w:rPr>
          <w:rFonts w:ascii="Arial" w:eastAsia="Times New Roman" w:hAnsi="Arial" w:cs="Arial"/>
          <w:sz w:val="20"/>
          <w:szCs w:val="24"/>
        </w:rPr>
        <w:t xml:space="preserve"> is changed only if the project requests and receives a </w:t>
      </w:r>
      <w:r w:rsidR="001761E1">
        <w:rPr>
          <w:rFonts w:ascii="Arial" w:eastAsia="Times New Roman" w:hAnsi="Arial" w:cs="Arial"/>
          <w:sz w:val="20"/>
          <w:szCs w:val="24"/>
        </w:rPr>
        <w:t>sub-</w:t>
      </w:r>
      <w:r w:rsidR="00CF7776" w:rsidRPr="00CF7776">
        <w:rPr>
          <w:rFonts w:ascii="Arial" w:eastAsia="Times New Roman" w:hAnsi="Arial" w:cs="Arial"/>
          <w:sz w:val="20"/>
          <w:szCs w:val="24"/>
        </w:rPr>
        <w:t>grant extension.</w:t>
      </w:r>
    </w:p>
    <w:p w14:paraId="49DF797D" w14:textId="77777777" w:rsidR="00CF7776" w:rsidRPr="00CF7776" w:rsidRDefault="00CF7776" w:rsidP="001C131C">
      <w:p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 w:rsidRPr="00CF7776">
        <w:rPr>
          <w:rFonts w:ascii="Arial" w:eastAsia="Times New Roman" w:hAnsi="Arial" w:cs="Arial"/>
          <w:b/>
          <w:sz w:val="20"/>
          <w:szCs w:val="24"/>
        </w:rPr>
        <w:t>Prepared by:</w:t>
      </w:r>
      <w:r w:rsidRPr="00CF7776">
        <w:rPr>
          <w:rFonts w:ascii="Arial" w:eastAsia="Times New Roman" w:hAnsi="Arial" w:cs="Arial"/>
          <w:sz w:val="20"/>
          <w:szCs w:val="24"/>
        </w:rPr>
        <w:t xml:space="preserve"> </w:t>
      </w:r>
      <w:r w:rsidR="001D7D6D">
        <w:rPr>
          <w:rFonts w:ascii="Arial" w:eastAsia="Times New Roman" w:hAnsi="Arial" w:cs="Arial"/>
          <w:sz w:val="20"/>
          <w:szCs w:val="24"/>
        </w:rPr>
        <w:t>This is the name of the</w:t>
      </w:r>
      <w:r w:rsidRPr="00CF7776">
        <w:rPr>
          <w:rFonts w:ascii="Arial" w:eastAsia="Times New Roman" w:hAnsi="Arial" w:cs="Arial"/>
          <w:sz w:val="20"/>
          <w:szCs w:val="24"/>
        </w:rPr>
        <w:t xml:space="preserve"> person</w:t>
      </w:r>
      <w:r w:rsidR="001D7D6D">
        <w:rPr>
          <w:rFonts w:ascii="Arial" w:eastAsia="Times New Roman" w:hAnsi="Arial" w:cs="Arial"/>
          <w:sz w:val="20"/>
          <w:szCs w:val="24"/>
        </w:rPr>
        <w:t xml:space="preserve"> that is</w:t>
      </w:r>
      <w:r w:rsidRPr="00CF7776">
        <w:rPr>
          <w:rFonts w:ascii="Arial" w:eastAsia="Times New Roman" w:hAnsi="Arial" w:cs="Arial"/>
          <w:sz w:val="20"/>
          <w:szCs w:val="24"/>
        </w:rPr>
        <w:t xml:space="preserve"> completing this form.  Include this person's phone number.</w:t>
      </w:r>
    </w:p>
    <w:p w14:paraId="1D4482AF" w14:textId="77777777" w:rsidR="00986E53" w:rsidRPr="001761E1" w:rsidRDefault="00CF7776" w:rsidP="001761E1">
      <w:p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 w:rsidRPr="00CF7776">
        <w:rPr>
          <w:rFonts w:ascii="Arial" w:eastAsia="Times New Roman" w:hAnsi="Arial" w:cs="Arial"/>
          <w:b/>
          <w:sz w:val="20"/>
          <w:szCs w:val="24"/>
        </w:rPr>
        <w:t>Date:</w:t>
      </w:r>
      <w:r w:rsidRPr="00CF7776">
        <w:rPr>
          <w:rFonts w:ascii="Arial" w:eastAsia="Times New Roman" w:hAnsi="Arial" w:cs="Arial"/>
          <w:sz w:val="20"/>
          <w:szCs w:val="24"/>
        </w:rPr>
        <w:t xml:space="preserve">  This is the date the Equipment </w:t>
      </w:r>
      <w:r w:rsidR="001761E1">
        <w:rPr>
          <w:rFonts w:ascii="Arial" w:eastAsia="Times New Roman" w:hAnsi="Arial" w:cs="Arial"/>
          <w:sz w:val="20"/>
          <w:szCs w:val="24"/>
        </w:rPr>
        <w:t>Procurement Certification</w:t>
      </w:r>
      <w:r w:rsidRPr="00CF7776">
        <w:rPr>
          <w:rFonts w:ascii="Arial" w:eastAsia="Times New Roman" w:hAnsi="Arial" w:cs="Arial"/>
          <w:sz w:val="20"/>
          <w:szCs w:val="24"/>
        </w:rPr>
        <w:t xml:space="preserve"> form is completed.</w:t>
      </w:r>
    </w:p>
    <w:p w14:paraId="685637FB" w14:textId="77777777" w:rsidR="00B333E2" w:rsidRDefault="00B333E2" w:rsidP="00CF777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u w:val="single"/>
        </w:rPr>
      </w:pPr>
    </w:p>
    <w:p w14:paraId="4EAE922B" w14:textId="77777777" w:rsidR="00CF7776" w:rsidRPr="00CF7776" w:rsidRDefault="00CF7776" w:rsidP="00CF777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u w:val="single"/>
        </w:rPr>
      </w:pPr>
      <w:r w:rsidRPr="00CF7776">
        <w:rPr>
          <w:rFonts w:ascii="Arial" w:eastAsia="Times New Roman" w:hAnsi="Arial" w:cs="Arial"/>
          <w:b/>
          <w:bCs/>
          <w:sz w:val="20"/>
          <w:szCs w:val="24"/>
          <w:u w:val="single"/>
        </w:rPr>
        <w:t>EQUPIMENT INFORMATION:</w:t>
      </w:r>
    </w:p>
    <w:p w14:paraId="1A2A4A60" w14:textId="77777777" w:rsidR="00CF7776" w:rsidRPr="00CF7776" w:rsidRDefault="00CF7776" w:rsidP="00CF777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6373F4AD" w14:textId="77777777" w:rsidR="00CF7776" w:rsidRPr="003200E1" w:rsidRDefault="003200E1" w:rsidP="001C131C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 w:rsidRPr="003200E1">
        <w:rPr>
          <w:rFonts w:ascii="Arial" w:eastAsia="Times New Roman" w:hAnsi="Arial" w:cs="Arial"/>
          <w:b/>
          <w:bCs/>
          <w:sz w:val="20"/>
          <w:szCs w:val="24"/>
        </w:rPr>
        <w:t>Equipment to be Purchased</w:t>
      </w:r>
      <w:r w:rsidR="00CF7776" w:rsidRPr="003200E1">
        <w:rPr>
          <w:rFonts w:ascii="Arial" w:eastAsia="Times New Roman" w:hAnsi="Arial" w:cs="Arial"/>
          <w:b/>
          <w:bCs/>
          <w:sz w:val="20"/>
          <w:szCs w:val="24"/>
        </w:rPr>
        <w:t xml:space="preserve">: </w:t>
      </w:r>
      <w:r w:rsidR="00CF7776" w:rsidRPr="003200E1">
        <w:rPr>
          <w:rFonts w:ascii="Arial" w:eastAsia="Times New Roman" w:hAnsi="Arial" w:cs="Arial"/>
          <w:sz w:val="20"/>
          <w:szCs w:val="24"/>
        </w:rPr>
        <w:t xml:space="preserve"> </w:t>
      </w:r>
      <w:r w:rsidRPr="003200E1">
        <w:rPr>
          <w:rFonts w:ascii="Arial" w:eastAsia="Times New Roman" w:hAnsi="Arial" w:cs="Arial"/>
          <w:sz w:val="20"/>
          <w:szCs w:val="24"/>
        </w:rPr>
        <w:t xml:space="preserve">Provide brand name, model, price of each piece of equipment, as well as percentage paid with federal funds (this award only) and matching/agency funds. For Automated Data Processing (ADP) equipment include any added features, peripheral an </w:t>
      </w:r>
      <w:proofErr w:type="gramStart"/>
      <w:r w:rsidRPr="003200E1">
        <w:rPr>
          <w:rFonts w:ascii="Arial" w:eastAsia="Times New Roman" w:hAnsi="Arial" w:cs="Arial"/>
          <w:sz w:val="20"/>
          <w:szCs w:val="24"/>
        </w:rPr>
        <w:t>ancillary items</w:t>
      </w:r>
      <w:proofErr w:type="gramEnd"/>
      <w:r w:rsidRPr="003200E1">
        <w:rPr>
          <w:rFonts w:ascii="Arial" w:eastAsia="Times New Roman" w:hAnsi="Arial" w:cs="Arial"/>
          <w:sz w:val="20"/>
          <w:szCs w:val="24"/>
        </w:rPr>
        <w:t xml:space="preserve"> necessary to its operation, and price of each. </w:t>
      </w:r>
      <w:proofErr w:type="gramStart"/>
      <w:r w:rsidRPr="003200E1">
        <w:rPr>
          <w:rFonts w:ascii="Arial" w:eastAsia="Times New Roman" w:hAnsi="Arial" w:cs="Arial"/>
          <w:sz w:val="20"/>
          <w:szCs w:val="24"/>
        </w:rPr>
        <w:t>Continue on</w:t>
      </w:r>
      <w:proofErr w:type="gramEnd"/>
      <w:r w:rsidRPr="003200E1">
        <w:rPr>
          <w:rFonts w:ascii="Arial" w:eastAsia="Times New Roman" w:hAnsi="Arial" w:cs="Arial"/>
          <w:sz w:val="20"/>
          <w:szCs w:val="24"/>
        </w:rPr>
        <w:t xml:space="preserve"> attached plain paper if necessary. You can also attach the manufacturer’s description.</w:t>
      </w:r>
    </w:p>
    <w:p w14:paraId="727E8CB4" w14:textId="77777777" w:rsidR="00CF7776" w:rsidRPr="00CF7776" w:rsidRDefault="003200E1" w:rsidP="001C131C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>Vendor Name and Address</w:t>
      </w:r>
      <w:r w:rsidR="00CF7776" w:rsidRPr="003200E1">
        <w:rPr>
          <w:rFonts w:ascii="Arial" w:eastAsia="Times New Roman" w:hAnsi="Arial" w:cs="Arial"/>
          <w:b/>
          <w:bCs/>
          <w:sz w:val="20"/>
          <w:szCs w:val="24"/>
        </w:rPr>
        <w:t xml:space="preserve">: </w:t>
      </w:r>
      <w:r w:rsidR="00CF7776" w:rsidRPr="003200E1">
        <w:rPr>
          <w:rFonts w:ascii="Arial" w:eastAsia="Times New Roman" w:hAnsi="Arial" w:cs="Arial"/>
          <w:sz w:val="20"/>
          <w:szCs w:val="24"/>
        </w:rPr>
        <w:t xml:space="preserve"> </w:t>
      </w:r>
      <w:r w:rsidR="001D7D6D">
        <w:rPr>
          <w:rFonts w:ascii="Arial" w:eastAsia="Times New Roman" w:hAnsi="Arial" w:cs="Arial"/>
          <w:sz w:val="20"/>
          <w:szCs w:val="24"/>
        </w:rPr>
        <w:t>This is the name and address of the vendor from which the equipment described in #1 is to be purchased. USE S</w:t>
      </w:r>
      <w:r w:rsidR="00B333E2">
        <w:rPr>
          <w:rFonts w:ascii="Arial" w:eastAsia="Times New Roman" w:hAnsi="Arial" w:cs="Arial"/>
          <w:sz w:val="20"/>
          <w:szCs w:val="24"/>
        </w:rPr>
        <w:t>EPARATE FORMS FOR EACH VENDOR/A</w:t>
      </w:r>
      <w:r w:rsidR="001D7D6D">
        <w:rPr>
          <w:rFonts w:ascii="Arial" w:eastAsia="Times New Roman" w:hAnsi="Arial" w:cs="Arial"/>
          <w:sz w:val="20"/>
          <w:szCs w:val="24"/>
        </w:rPr>
        <w:t>WARD BEING MADE.</w:t>
      </w:r>
    </w:p>
    <w:p w14:paraId="7BE8B8E4" w14:textId="77777777" w:rsidR="00BC74D3" w:rsidRPr="00BC74D3" w:rsidRDefault="00BC74D3" w:rsidP="001C131C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 w:rsidRPr="00C070B0">
        <w:rPr>
          <w:rFonts w:ascii="Arial" w:eastAsia="Times New Roman" w:hAnsi="Arial" w:cs="Arial"/>
          <w:b/>
          <w:sz w:val="20"/>
          <w:szCs w:val="24"/>
        </w:rPr>
        <w:t>Procurement Process Used</w:t>
      </w:r>
      <w:r w:rsidRPr="00BC74D3">
        <w:rPr>
          <w:rFonts w:ascii="Arial" w:eastAsia="Times New Roman" w:hAnsi="Arial" w:cs="Arial"/>
          <w:sz w:val="20"/>
          <w:szCs w:val="24"/>
        </w:rPr>
        <w:t xml:space="preserve">:  Check the process used to select the Vendor indicated in #2. </w:t>
      </w:r>
    </w:p>
    <w:p w14:paraId="2A0A0B6D" w14:textId="77777777" w:rsidR="00BC74D3" w:rsidRPr="00BC74D3" w:rsidRDefault="00BC74D3" w:rsidP="001C131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 w:rsidRPr="00BC74D3">
        <w:rPr>
          <w:rFonts w:ascii="Arial" w:eastAsia="Times New Roman" w:hAnsi="Arial" w:cs="Arial"/>
          <w:sz w:val="20"/>
          <w:szCs w:val="24"/>
        </w:rPr>
        <w:t xml:space="preserve">Indicate whether it </w:t>
      </w:r>
      <w:r w:rsidR="00B333E2">
        <w:rPr>
          <w:rFonts w:ascii="Arial" w:eastAsia="Times New Roman" w:hAnsi="Arial" w:cs="Arial"/>
          <w:sz w:val="20"/>
          <w:szCs w:val="24"/>
        </w:rPr>
        <w:t>selected from a state or local gov. or award list.</w:t>
      </w:r>
      <w:r w:rsidR="00986E53">
        <w:rPr>
          <w:rFonts w:ascii="Arial" w:eastAsia="Times New Roman" w:hAnsi="Arial" w:cs="Arial"/>
          <w:sz w:val="20"/>
          <w:szCs w:val="24"/>
        </w:rPr>
        <w:t xml:space="preserve"> (State Contract)</w:t>
      </w:r>
    </w:p>
    <w:p w14:paraId="5E650D2B" w14:textId="77777777" w:rsidR="00BC74D3" w:rsidRPr="00BC74D3" w:rsidRDefault="00BC74D3" w:rsidP="001C131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 w:rsidRPr="00BC74D3">
        <w:rPr>
          <w:rFonts w:ascii="Arial" w:eastAsia="Times New Roman" w:hAnsi="Arial" w:cs="Arial"/>
          <w:sz w:val="20"/>
          <w:szCs w:val="24"/>
        </w:rPr>
        <w:t>If the vendor was selected through a competitive process by written or phone quotation, attach a short narrative about the vendors contacted, price quotation from each, the vendor selected and reason for selection.</w:t>
      </w:r>
    </w:p>
    <w:p w14:paraId="65B709C7" w14:textId="77777777" w:rsidR="00BC74D3" w:rsidRPr="00BC74D3" w:rsidRDefault="00BC74D3" w:rsidP="001C131C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 w:rsidRPr="00BC74D3">
        <w:rPr>
          <w:rFonts w:ascii="Arial" w:eastAsia="Times New Roman" w:hAnsi="Arial" w:cs="Arial"/>
          <w:sz w:val="20"/>
          <w:szCs w:val="24"/>
        </w:rPr>
        <w:t>If the vendor selected was determined to be the only source, a sole source justification must be attached that explains each of the following circumstances that apply:</w:t>
      </w:r>
    </w:p>
    <w:p w14:paraId="39FF0B5C" w14:textId="77777777" w:rsidR="00BC74D3" w:rsidRPr="00BC74D3" w:rsidRDefault="00BC74D3" w:rsidP="001C131C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 w:rsidRPr="00BC74D3">
        <w:rPr>
          <w:rFonts w:ascii="Arial" w:eastAsia="Times New Roman" w:hAnsi="Arial" w:cs="Arial"/>
          <w:sz w:val="20"/>
          <w:szCs w:val="24"/>
        </w:rPr>
        <w:t>Item is available only from a single source.</w:t>
      </w:r>
    </w:p>
    <w:p w14:paraId="086389C3" w14:textId="77777777" w:rsidR="00BC74D3" w:rsidRPr="00BC74D3" w:rsidRDefault="00BC74D3" w:rsidP="001C131C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 w:rsidRPr="00BC74D3">
        <w:rPr>
          <w:rFonts w:ascii="Arial" w:eastAsia="Times New Roman" w:hAnsi="Arial" w:cs="Arial"/>
          <w:sz w:val="20"/>
          <w:szCs w:val="24"/>
        </w:rPr>
        <w:t>Emergent need does not permit a delay that might result from a formal competitive solicitation</w:t>
      </w:r>
    </w:p>
    <w:p w14:paraId="6DA8C04C" w14:textId="77777777" w:rsidR="00BC74D3" w:rsidRPr="00BC74D3" w:rsidRDefault="00BC74D3" w:rsidP="001C131C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 w:rsidRPr="00BC74D3">
        <w:rPr>
          <w:rFonts w:ascii="Arial" w:eastAsia="Times New Roman" w:hAnsi="Arial" w:cs="Arial"/>
          <w:sz w:val="20"/>
          <w:szCs w:val="24"/>
        </w:rPr>
        <w:t xml:space="preserve">After solicitation of </w:t>
      </w:r>
      <w:proofErr w:type="gramStart"/>
      <w:r w:rsidRPr="00BC74D3">
        <w:rPr>
          <w:rFonts w:ascii="Arial" w:eastAsia="Times New Roman" w:hAnsi="Arial" w:cs="Arial"/>
          <w:sz w:val="20"/>
          <w:szCs w:val="24"/>
        </w:rPr>
        <w:t>a number of</w:t>
      </w:r>
      <w:proofErr w:type="gramEnd"/>
      <w:r w:rsidRPr="00BC74D3">
        <w:rPr>
          <w:rFonts w:ascii="Arial" w:eastAsia="Times New Roman" w:hAnsi="Arial" w:cs="Arial"/>
          <w:sz w:val="20"/>
          <w:szCs w:val="24"/>
        </w:rPr>
        <w:t xml:space="preserve"> sources, competition was deemed inadequate</w:t>
      </w:r>
    </w:p>
    <w:p w14:paraId="7DE6283B" w14:textId="77777777" w:rsidR="00BC74D3" w:rsidRPr="00BC74D3" w:rsidRDefault="00BC74D3" w:rsidP="001C131C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 w:rsidRPr="00BC74D3">
        <w:rPr>
          <w:rFonts w:ascii="Arial" w:eastAsia="Times New Roman" w:hAnsi="Arial" w:cs="Arial"/>
          <w:sz w:val="20"/>
          <w:szCs w:val="24"/>
        </w:rPr>
        <w:t>Expertise of the vendor</w:t>
      </w:r>
    </w:p>
    <w:p w14:paraId="01A24CC2" w14:textId="77777777" w:rsidR="00BC74D3" w:rsidRDefault="00BC74D3" w:rsidP="001C131C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Answer “Yes” or “No” to each of the questions regarding the purchase of this equipment.</w:t>
      </w:r>
    </w:p>
    <w:p w14:paraId="4A67628D" w14:textId="77777777" w:rsidR="00CF7776" w:rsidRPr="002D4CA0" w:rsidRDefault="00BC74D3" w:rsidP="001761E1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4"/>
        </w:rPr>
      </w:pPr>
      <w:r w:rsidRPr="00C070B0">
        <w:rPr>
          <w:rFonts w:ascii="Arial" w:eastAsia="Times New Roman" w:hAnsi="Arial" w:cs="Arial"/>
          <w:b/>
          <w:sz w:val="20"/>
          <w:szCs w:val="24"/>
        </w:rPr>
        <w:t>Signature</w:t>
      </w:r>
      <w:r>
        <w:rPr>
          <w:rFonts w:ascii="Arial" w:eastAsia="Times New Roman" w:hAnsi="Arial" w:cs="Arial"/>
          <w:sz w:val="20"/>
          <w:szCs w:val="24"/>
        </w:rPr>
        <w:t xml:space="preserve">: The Project Director should sign attesting that the equipment requested is </w:t>
      </w:r>
      <w:r w:rsidR="00C070B0">
        <w:rPr>
          <w:rFonts w:ascii="Arial" w:eastAsia="Times New Roman" w:hAnsi="Arial" w:cs="Arial"/>
          <w:sz w:val="20"/>
          <w:szCs w:val="24"/>
        </w:rPr>
        <w:t>necessary</w:t>
      </w:r>
      <w:r>
        <w:rPr>
          <w:rFonts w:ascii="Arial" w:eastAsia="Times New Roman" w:hAnsi="Arial" w:cs="Arial"/>
          <w:sz w:val="20"/>
          <w:szCs w:val="24"/>
        </w:rPr>
        <w:t xml:space="preserve">. One </w:t>
      </w:r>
      <w:r w:rsidR="00C070B0">
        <w:rPr>
          <w:rFonts w:ascii="Arial" w:eastAsia="Times New Roman" w:hAnsi="Arial" w:cs="Arial"/>
          <w:sz w:val="20"/>
          <w:szCs w:val="24"/>
        </w:rPr>
        <w:t>signed</w:t>
      </w:r>
      <w:r>
        <w:rPr>
          <w:rFonts w:ascii="Arial" w:eastAsia="Times New Roman" w:hAnsi="Arial" w:cs="Arial"/>
          <w:sz w:val="20"/>
          <w:szCs w:val="24"/>
        </w:rPr>
        <w:t xml:space="preserve"> copy must be submitted to OAIV</w:t>
      </w:r>
      <w:r w:rsidR="00C070B0">
        <w:rPr>
          <w:rFonts w:ascii="Arial" w:eastAsia="Times New Roman" w:hAnsi="Arial" w:cs="Arial"/>
          <w:sz w:val="20"/>
          <w:szCs w:val="24"/>
        </w:rPr>
        <w:t>.</w:t>
      </w:r>
    </w:p>
    <w:p w14:paraId="7B3C9E47" w14:textId="77777777" w:rsidR="00CF7776" w:rsidRPr="001761E1" w:rsidRDefault="001761E1" w:rsidP="00CF7776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</w:rPr>
      </w:pPr>
      <w:r>
        <w:rPr>
          <w:rFonts w:ascii="Arial" w:eastAsia="Times New Roman" w:hAnsi="Arial" w:cs="Arial"/>
          <w:b/>
          <w:i/>
          <w:sz w:val="20"/>
          <w:szCs w:val="24"/>
        </w:rPr>
        <w:t xml:space="preserve">** </w:t>
      </w:r>
      <w:r w:rsidRPr="001761E1">
        <w:rPr>
          <w:rFonts w:ascii="Arial" w:eastAsia="Times New Roman" w:hAnsi="Arial" w:cs="Arial"/>
          <w:b/>
          <w:i/>
          <w:sz w:val="20"/>
          <w:szCs w:val="24"/>
        </w:rPr>
        <w:t>OAIV will return the form, after review, indicating whether the purchase is approved.</w:t>
      </w:r>
    </w:p>
    <w:p w14:paraId="5F90F40A" w14:textId="77777777" w:rsidR="00CF7776" w:rsidRPr="00CF7776" w:rsidRDefault="00DB765B" w:rsidP="00CF7776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F7776">
        <w:rPr>
          <w:rFonts w:ascii="Arial" w:eastAsia="Times New Roman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8F277" wp14:editId="447A78DA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6972300" cy="447675"/>
                <wp:effectExtent l="0" t="0" r="19050" b="285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B73F2" w14:textId="77777777" w:rsidR="00CF7776" w:rsidRDefault="00986E53" w:rsidP="00CF777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REMINDER: EQU</w:t>
                            </w:r>
                            <w:r w:rsidR="001D7D6D" w:rsidRPr="001D7D6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IPMENT ITEMS PURCHASED MUST BE REPORTED ON </w:t>
                            </w:r>
                            <w:r w:rsidR="001761E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(FORM OAIV-02)</w:t>
                            </w:r>
                            <w:r w:rsidR="001D7D6D" w:rsidRPr="001D7D6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EQUIPMENT INVENTORY/RETENSION AT THE END OF THE GRANT PERIOD</w:t>
                            </w:r>
                            <w:r w:rsidR="001D7D6D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7FEBC5CE" w14:textId="77777777" w:rsidR="00CF7776" w:rsidRDefault="00CF7776" w:rsidP="00CF7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8F27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0;margin-top:3.45pt;width:549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" fillcolor="white [3201]" strokecolor="black [3200]" strokeweight="2pt">
                <v:textbox>
                  <w:txbxContent>
                    <w:p w14:paraId="0B8B73F2" w14:textId="77777777" w:rsidR="00CF7776" w:rsidRDefault="00986E53" w:rsidP="00CF777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REMINDER: EQU</w:t>
                      </w:r>
                      <w:r w:rsidR="001D7D6D" w:rsidRPr="001D7D6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IPMENT ITEMS PURCHASED MUST BE REPORTED ON </w:t>
                      </w:r>
                      <w:r w:rsidR="001761E1">
                        <w:rPr>
                          <w:rFonts w:ascii="Arial" w:hAnsi="Arial" w:cs="Arial"/>
                          <w:b/>
                          <w:sz w:val="20"/>
                        </w:rPr>
                        <w:t>(FORM OAIV-02)</w:t>
                      </w:r>
                      <w:r w:rsidR="001D7D6D" w:rsidRPr="001D7D6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EQUIPMENT INVENTORY/RETENSION AT THE END OF THE GRANT PERIOD</w:t>
                      </w:r>
                      <w:r w:rsidR="001D7D6D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7FEBC5CE" w14:textId="77777777" w:rsidR="00CF7776" w:rsidRDefault="00CF7776" w:rsidP="00CF7776"/>
                  </w:txbxContent>
                </v:textbox>
              </v:shape>
            </w:pict>
          </mc:Fallback>
        </mc:AlternateContent>
      </w:r>
    </w:p>
    <w:p w14:paraId="56EF135A" w14:textId="77777777" w:rsidR="00CF7776" w:rsidRPr="00CF7776" w:rsidRDefault="00CF7776" w:rsidP="00CF7776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bookmarkEnd w:id="0"/>
    <w:p w14:paraId="2CC636DE" w14:textId="77777777" w:rsidR="001D7D6D" w:rsidRDefault="001D7D6D" w:rsidP="001D7D6D"/>
    <w:sectPr w:rsidR="001D7D6D" w:rsidSect="00986E53">
      <w:type w:val="continuous"/>
      <w:pgSz w:w="12240" w:h="15840"/>
      <w:pgMar w:top="576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240B7" w14:textId="77777777" w:rsidR="00905913" w:rsidRDefault="00CF6BE8">
      <w:pPr>
        <w:spacing w:after="0" w:line="240" w:lineRule="auto"/>
      </w:pPr>
      <w:r>
        <w:separator/>
      </w:r>
    </w:p>
  </w:endnote>
  <w:endnote w:type="continuationSeparator" w:id="0">
    <w:p w14:paraId="18C5DF3F" w14:textId="77777777" w:rsidR="00905913" w:rsidRDefault="00CF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28B18" w14:textId="328DD651" w:rsidR="007A772B" w:rsidRDefault="008460CF" w:rsidP="008460CF">
    <w:pPr>
      <w:pStyle w:val="Footer"/>
      <w:tabs>
        <w:tab w:val="left" w:pos="195"/>
        <w:tab w:val="right" w:pos="108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07/16/19</w:t>
    </w:r>
    <w:r>
      <w:rPr>
        <w:rFonts w:ascii="Arial" w:hAnsi="Arial" w:cs="Arial"/>
        <w:sz w:val="16"/>
      </w:rPr>
      <w:tab/>
    </w:r>
    <w:r w:rsidRPr="00986E53">
      <w:rPr>
        <w:rFonts w:ascii="Arial" w:hAnsi="Arial" w:cs="Arial"/>
        <w:sz w:val="16"/>
        <w:szCs w:val="16"/>
      </w:rPr>
      <w:t>Equipment Procurement Certification Form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1C131C">
      <w:rPr>
        <w:rFonts w:ascii="Arial" w:hAnsi="Arial" w:cs="Arial"/>
        <w:sz w:val="16"/>
      </w:rPr>
      <w:t>OAIV-0</w:t>
    </w:r>
    <w:r w:rsidR="00B333E2">
      <w:rPr>
        <w:rFonts w:ascii="Arial" w:hAnsi="Arial" w:cs="Arial"/>
        <w:sz w:val="16"/>
      </w:rPr>
      <w:t>1</w:t>
    </w:r>
  </w:p>
  <w:p w14:paraId="07D87CBC" w14:textId="206C125B" w:rsidR="007A772B" w:rsidRPr="00986E53" w:rsidRDefault="00986E53" w:rsidP="00986E53">
    <w:pPr>
      <w:pStyle w:val="Footer"/>
      <w:tabs>
        <w:tab w:val="clear" w:pos="4680"/>
        <w:tab w:val="clear" w:pos="9360"/>
        <w:tab w:val="left" w:pos="98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B10D3" w14:textId="77777777" w:rsidR="00905913" w:rsidRDefault="00CF6BE8">
      <w:pPr>
        <w:spacing w:after="0" w:line="240" w:lineRule="auto"/>
      </w:pPr>
      <w:r>
        <w:separator/>
      </w:r>
    </w:p>
  </w:footnote>
  <w:footnote w:type="continuationSeparator" w:id="0">
    <w:p w14:paraId="6BCF91C3" w14:textId="77777777" w:rsidR="00905913" w:rsidRDefault="00CF6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56B"/>
    <w:multiLevelType w:val="hybridMultilevel"/>
    <w:tmpl w:val="B8DC467C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07D654C"/>
    <w:multiLevelType w:val="hybridMultilevel"/>
    <w:tmpl w:val="C1F448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171289"/>
    <w:multiLevelType w:val="hybridMultilevel"/>
    <w:tmpl w:val="726643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A9F244E"/>
    <w:multiLevelType w:val="hybridMultilevel"/>
    <w:tmpl w:val="D84C63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5778E"/>
    <w:multiLevelType w:val="hybridMultilevel"/>
    <w:tmpl w:val="BE9C1C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C3361C"/>
    <w:multiLevelType w:val="hybridMultilevel"/>
    <w:tmpl w:val="B73E4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5461"/>
    <w:multiLevelType w:val="hybridMultilevel"/>
    <w:tmpl w:val="C8F03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55726"/>
    <w:multiLevelType w:val="hybridMultilevel"/>
    <w:tmpl w:val="1CD6AA8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3654796D"/>
    <w:multiLevelType w:val="hybridMultilevel"/>
    <w:tmpl w:val="0144FEA8"/>
    <w:lvl w:ilvl="0" w:tplc="2A2EA4FC">
      <w:numFmt w:val="bullet"/>
      <w:lvlText w:val=""/>
      <w:lvlJc w:val="left"/>
      <w:pPr>
        <w:tabs>
          <w:tab w:val="num" w:pos="2217"/>
        </w:tabs>
        <w:ind w:left="2217" w:hanging="525"/>
      </w:pPr>
      <w:rPr>
        <w:rFonts w:ascii="Wingdings 2" w:eastAsia="Times New Roman" w:hAnsi="Wingdings 2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2"/>
        </w:tabs>
        <w:ind w:left="7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2"/>
        </w:tabs>
        <w:ind w:left="7812" w:hanging="360"/>
      </w:pPr>
      <w:rPr>
        <w:rFonts w:ascii="Wingdings" w:hAnsi="Wingdings" w:hint="default"/>
      </w:rPr>
    </w:lvl>
  </w:abstractNum>
  <w:abstractNum w:abstractNumId="9" w15:restartNumberingAfterBreak="0">
    <w:nsid w:val="4684757A"/>
    <w:multiLevelType w:val="hybridMultilevel"/>
    <w:tmpl w:val="4B987B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1E2FC7"/>
    <w:multiLevelType w:val="hybridMultilevel"/>
    <w:tmpl w:val="E5268A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2936B8"/>
    <w:multiLevelType w:val="hybridMultilevel"/>
    <w:tmpl w:val="BC545A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8CE6179"/>
    <w:multiLevelType w:val="hybridMultilevel"/>
    <w:tmpl w:val="58AE6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67A1A"/>
    <w:multiLevelType w:val="hybridMultilevel"/>
    <w:tmpl w:val="53DA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C5E60"/>
    <w:multiLevelType w:val="hybridMultilevel"/>
    <w:tmpl w:val="8B2C95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1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76"/>
    <w:rsid w:val="001761E1"/>
    <w:rsid w:val="001C131C"/>
    <w:rsid w:val="001D7D6D"/>
    <w:rsid w:val="00291FB6"/>
    <w:rsid w:val="002D4CA0"/>
    <w:rsid w:val="003200E1"/>
    <w:rsid w:val="003345E0"/>
    <w:rsid w:val="003A48C0"/>
    <w:rsid w:val="0040549D"/>
    <w:rsid w:val="00464CAA"/>
    <w:rsid w:val="004C462C"/>
    <w:rsid w:val="00604929"/>
    <w:rsid w:val="006452D6"/>
    <w:rsid w:val="00666B15"/>
    <w:rsid w:val="00796744"/>
    <w:rsid w:val="008460CF"/>
    <w:rsid w:val="00875430"/>
    <w:rsid w:val="00905913"/>
    <w:rsid w:val="00917662"/>
    <w:rsid w:val="00986E53"/>
    <w:rsid w:val="00B333E2"/>
    <w:rsid w:val="00BC74D3"/>
    <w:rsid w:val="00BD1F3E"/>
    <w:rsid w:val="00C070B0"/>
    <w:rsid w:val="00C22C36"/>
    <w:rsid w:val="00C60AC2"/>
    <w:rsid w:val="00C719E2"/>
    <w:rsid w:val="00CE2973"/>
    <w:rsid w:val="00CF5D92"/>
    <w:rsid w:val="00CF6BE8"/>
    <w:rsid w:val="00CF7776"/>
    <w:rsid w:val="00DB765B"/>
    <w:rsid w:val="00E46F7A"/>
    <w:rsid w:val="00E531CA"/>
    <w:rsid w:val="00EC27F5"/>
    <w:rsid w:val="00EF5B08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ADC2"/>
  <w15:docId w15:val="{5D9716AC-424F-4D45-BB35-2F612310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76"/>
  </w:style>
  <w:style w:type="paragraph" w:styleId="ListParagraph">
    <w:name w:val="List Paragraph"/>
    <w:basedOn w:val="Normal"/>
    <w:uiPriority w:val="34"/>
    <w:qFormat/>
    <w:rsid w:val="00320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3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Chelsee</dc:creator>
  <cp:lastModifiedBy>Burrell, Charlotte</cp:lastModifiedBy>
  <cp:revision>4</cp:revision>
  <dcterms:created xsi:type="dcterms:W3CDTF">2019-07-16T17:04:00Z</dcterms:created>
  <dcterms:modified xsi:type="dcterms:W3CDTF">2019-07-23T13:45:00Z</dcterms:modified>
</cp:coreProperties>
</file>